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3A7" w:rsidRPr="00005D95" w:rsidRDefault="00A473A7" w:rsidP="00A473A7">
      <w:pPr>
        <w:pStyle w:val="22"/>
        <w:jc w:val="center"/>
        <w:rPr>
          <w:rFonts w:ascii="Times New Roman" w:hAnsi="Times New Roman" w:cs="Times New Roman"/>
        </w:rPr>
      </w:pPr>
      <w:r w:rsidRPr="00005D95">
        <w:rPr>
          <w:rFonts w:ascii="Times New Roman" w:hAnsi="Times New Roman" w:cs="Times New Roman"/>
          <w:b/>
          <w:bCs/>
          <w:color w:val="000000"/>
        </w:rPr>
        <w:t>МИНИСТЕРСТВО НАУКИ И ВЫСШЕГО ОБРАЗОВАНИЯ РОССИЙСКОЙ ФЕДЕРАЦИИ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>Федеральное государственное бюджетное образовательное учреждение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>высшего образования</w:t>
      </w:r>
    </w:p>
    <w:p w:rsidR="00A473A7" w:rsidRPr="00005D95" w:rsidRDefault="00A473A7" w:rsidP="00A473A7">
      <w:pPr>
        <w:pStyle w:val="22"/>
        <w:jc w:val="center"/>
        <w:rPr>
          <w:rFonts w:ascii="Times New Roman" w:hAnsi="Times New Roman" w:cs="Times New Roman"/>
        </w:rPr>
      </w:pPr>
      <w:r w:rsidRPr="00005D95">
        <w:rPr>
          <w:rFonts w:ascii="Times New Roman" w:hAnsi="Times New Roman" w:cs="Times New Roman"/>
          <w:b/>
          <w:bCs/>
          <w:color w:val="000000"/>
        </w:rPr>
        <w:t>«Нижегородский государственный агротехнологический университет им. Л. Я. Флорентьева»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>(ФГБОУ ВО Нижегородский ГАТУ им. Л. Я. Флорентьева)</w:t>
      </w:r>
    </w:p>
    <w:p w:rsidR="00A473A7" w:rsidRDefault="00A473A7" w:rsidP="00A473A7"/>
    <w:p w:rsidR="00A473A7" w:rsidRPr="00E71D45" w:rsidRDefault="00A473A7" w:rsidP="00A473A7">
      <w:pPr>
        <w:pStyle w:val="4"/>
        <w:spacing w:before="0" w:after="0"/>
        <w:jc w:val="center"/>
        <w:rPr>
          <w:sz w:val="24"/>
          <w:szCs w:val="24"/>
        </w:rPr>
      </w:pPr>
      <w:r w:rsidRPr="008162C7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«Т</w:t>
      </w:r>
      <w:r w:rsidRPr="008162C7">
        <w:rPr>
          <w:sz w:val="24"/>
          <w:szCs w:val="24"/>
        </w:rPr>
        <w:t>овароведени</w:t>
      </w:r>
      <w:r>
        <w:rPr>
          <w:sz w:val="24"/>
          <w:szCs w:val="24"/>
        </w:rPr>
        <w:t>е</w:t>
      </w:r>
      <w:r w:rsidRPr="008162C7">
        <w:rPr>
          <w:sz w:val="24"/>
          <w:szCs w:val="24"/>
        </w:rPr>
        <w:t xml:space="preserve"> и переработк</w:t>
      </w:r>
      <w:r>
        <w:rPr>
          <w:sz w:val="24"/>
          <w:szCs w:val="24"/>
        </w:rPr>
        <w:t>а</w:t>
      </w:r>
      <w:r w:rsidRPr="008162C7">
        <w:rPr>
          <w:sz w:val="24"/>
          <w:szCs w:val="24"/>
        </w:rPr>
        <w:t xml:space="preserve"> продукции животноводства</w:t>
      </w:r>
      <w:r>
        <w:rPr>
          <w:sz w:val="24"/>
          <w:szCs w:val="24"/>
        </w:rPr>
        <w:t>»</w:t>
      </w:r>
    </w:p>
    <w:p w:rsidR="00A473A7" w:rsidRPr="00C65852" w:rsidRDefault="00A473A7" w:rsidP="00A473A7">
      <w:pPr>
        <w:suppressLineNumbers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18"/>
        <w:gridCol w:w="6219"/>
      </w:tblGrid>
      <w:tr w:rsidR="00A473A7" w:rsidRPr="00E71D45" w:rsidTr="001659AC">
        <w:trPr>
          <w:trHeight w:val="1587"/>
        </w:trPr>
        <w:tc>
          <w:tcPr>
            <w:tcW w:w="3510" w:type="dxa"/>
          </w:tcPr>
          <w:p w:rsidR="00A473A7" w:rsidRPr="00724DCA" w:rsidRDefault="00A473A7" w:rsidP="001659AC">
            <w:pPr>
              <w:suppressLineNumbers/>
              <w:jc w:val="center"/>
            </w:pPr>
          </w:p>
        </w:tc>
        <w:tc>
          <w:tcPr>
            <w:tcW w:w="6343" w:type="dxa"/>
          </w:tcPr>
          <w:p w:rsidR="00A473A7" w:rsidRPr="00E71D45" w:rsidRDefault="00A473A7" w:rsidP="001659AC">
            <w:pPr>
              <w:suppressLineNumbers/>
              <w:jc w:val="center"/>
              <w:rPr>
                <w:sz w:val="20"/>
              </w:rPr>
            </w:pPr>
            <w:r w:rsidRPr="00E71D45">
              <w:rPr>
                <w:caps/>
                <w:sz w:val="20"/>
              </w:rPr>
              <w:t>Утверждаю</w:t>
            </w:r>
            <w:r w:rsidRPr="00E71D45">
              <w:rPr>
                <w:sz w:val="20"/>
              </w:rPr>
              <w:t xml:space="preserve"> </w:t>
            </w:r>
          </w:p>
          <w:p w:rsidR="00A473A7" w:rsidRPr="00E71D45" w:rsidRDefault="00A473A7" w:rsidP="001659AC">
            <w:pPr>
              <w:pStyle w:val="2"/>
              <w:suppressLineNumbers/>
              <w:pBdr>
                <w:bottom w:val="single" w:sz="12" w:space="1" w:color="auto"/>
              </w:pBdr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</w:pPr>
            <w:r w:rsidRPr="00E71D45"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  <w:t>Декан факультета перерабатывающих технологий</w:t>
            </w:r>
          </w:p>
          <w:p w:rsidR="00A473A7" w:rsidRPr="00E71D45" w:rsidRDefault="00A473A7" w:rsidP="001659AC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</w:p>
          <w:p w:rsidR="00A473A7" w:rsidRPr="00E71D45" w:rsidRDefault="00A473A7" w:rsidP="001659AC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  <w:r w:rsidRPr="00E71D45">
              <w:rPr>
                <w:caps/>
                <w:sz w:val="20"/>
              </w:rPr>
              <w:t>Т. В. Залетова</w:t>
            </w:r>
          </w:p>
          <w:p w:rsidR="00A473A7" w:rsidRPr="00E71D45" w:rsidRDefault="00A473A7" w:rsidP="001659AC">
            <w:pPr>
              <w:suppressLineNumbers/>
              <w:jc w:val="center"/>
              <w:rPr>
                <w:sz w:val="20"/>
                <w:vertAlign w:val="superscript"/>
              </w:rPr>
            </w:pPr>
          </w:p>
          <w:p w:rsidR="00A473A7" w:rsidRPr="00E71D45" w:rsidRDefault="00A473A7" w:rsidP="001659AC">
            <w:pPr>
              <w:suppressLineNumbers/>
              <w:jc w:val="right"/>
              <w:rPr>
                <w:sz w:val="20"/>
              </w:rPr>
            </w:pPr>
            <w:r w:rsidRPr="00E71D45">
              <w:rPr>
                <w:sz w:val="20"/>
              </w:rPr>
              <w:t>2024 г</w:t>
            </w:r>
          </w:p>
          <w:p w:rsidR="00A473A7" w:rsidRPr="00E71D45" w:rsidRDefault="00A473A7" w:rsidP="001659AC">
            <w:pPr>
              <w:suppressLineNumbers/>
              <w:jc w:val="center"/>
              <w:rPr>
                <w:sz w:val="20"/>
              </w:rPr>
            </w:pPr>
          </w:p>
        </w:tc>
      </w:tr>
    </w:tbl>
    <w:p w:rsidR="00A473A7" w:rsidRDefault="00A473A7" w:rsidP="00A473A7">
      <w:pPr>
        <w:suppressLineNumbers/>
      </w:pPr>
    </w:p>
    <w:p w:rsidR="00A473A7" w:rsidRDefault="00A473A7" w:rsidP="00A473A7">
      <w:pPr>
        <w:pStyle w:val="12"/>
        <w:rPr>
          <w:sz w:val="24"/>
          <w:szCs w:val="24"/>
        </w:rPr>
      </w:pPr>
      <w:r w:rsidRPr="00A473A7">
        <w:rPr>
          <w:color w:val="000000"/>
        </w:rPr>
        <w:t>Б1.В.01</w:t>
      </w:r>
      <w:r>
        <w:rPr>
          <w:color w:val="000000"/>
        </w:rPr>
        <w:t xml:space="preserve">. </w:t>
      </w:r>
      <w:r w:rsidRPr="00A473A7">
        <w:rPr>
          <w:color w:val="000000"/>
        </w:rPr>
        <w:t>Таможенное дело</w:t>
      </w:r>
    </w:p>
    <w:p w:rsidR="00A473A7" w:rsidRPr="00E71D45" w:rsidRDefault="00A473A7" w:rsidP="00A473A7">
      <w:pPr>
        <w:jc w:val="center"/>
        <w:rPr>
          <w:sz w:val="36"/>
        </w:rPr>
      </w:pPr>
      <w:r w:rsidRPr="00571542">
        <w:rPr>
          <w:color w:val="000000"/>
          <w:sz w:val="36"/>
        </w:rPr>
        <w:t>рабочая программа дисциплины</w:t>
      </w:r>
    </w:p>
    <w:p w:rsidR="00A473A7" w:rsidRPr="00052AFF" w:rsidRDefault="00A473A7" w:rsidP="00A473A7">
      <w:pPr>
        <w:jc w:val="center"/>
      </w:pPr>
      <w:r w:rsidRPr="00052AFF">
        <w:rPr>
          <w:sz w:val="32"/>
          <w:szCs w:val="32"/>
          <w:u w:val="single"/>
        </w:rPr>
        <w:t>38.03.07</w:t>
      </w:r>
      <w:r w:rsidRPr="00611938">
        <w:rPr>
          <w:sz w:val="32"/>
          <w:szCs w:val="32"/>
          <w:u w:val="single"/>
        </w:rPr>
        <w:t xml:space="preserve"> </w:t>
      </w:r>
      <w:r w:rsidRPr="00052AFF">
        <w:rPr>
          <w:sz w:val="32"/>
          <w:szCs w:val="32"/>
          <w:u w:val="single"/>
        </w:rPr>
        <w:t>Товароведение</w:t>
      </w:r>
      <w:r w:rsidRPr="00052AFF">
        <w:t>_</w:t>
      </w:r>
    </w:p>
    <w:p w:rsidR="00A473A7" w:rsidRPr="00052AFF" w:rsidRDefault="00A473A7" w:rsidP="00A473A7">
      <w:pPr>
        <w:jc w:val="center"/>
        <w:rPr>
          <w:vertAlign w:val="superscript"/>
        </w:rPr>
      </w:pPr>
      <w:r w:rsidRPr="00052AFF">
        <w:rPr>
          <w:vertAlign w:val="superscript"/>
        </w:rPr>
        <w:t>(код и наименование направления подготовки)</w:t>
      </w:r>
    </w:p>
    <w:p w:rsidR="00A473A7" w:rsidRPr="00052AFF" w:rsidRDefault="00A473A7" w:rsidP="00A473A7">
      <w:pPr>
        <w:jc w:val="center"/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43"/>
        <w:gridCol w:w="162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A473A7" w:rsidTr="00A473A7">
        <w:trPr>
          <w:trHeight w:hRule="exact" w:val="283"/>
        </w:trPr>
        <w:tc>
          <w:tcPr>
            <w:tcW w:w="36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A473A7" w:rsidRDefault="00A473A7" w:rsidP="001659AC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453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68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74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03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5555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jc w:val="both"/>
              <w:rPr>
                <w:lang w:eastAsia="en-US"/>
              </w:rPr>
            </w:pPr>
            <w:r w:rsidRPr="001A7B93">
              <w:rPr>
                <w:color w:val="000000"/>
                <w:sz w:val="19"/>
                <w:szCs w:val="19"/>
                <w:lang w:eastAsia="en-US"/>
              </w:rPr>
              <w:t>Очно-заочная</w:t>
            </w:r>
          </w:p>
        </w:tc>
      </w:tr>
      <w:tr w:rsidR="00A473A7" w:rsidTr="00A473A7">
        <w:trPr>
          <w:gridAfter w:val="1"/>
          <w:wAfter w:w="870" w:type="dxa"/>
          <w:trHeight w:hRule="exact" w:val="277"/>
        </w:trPr>
        <w:tc>
          <w:tcPr>
            <w:tcW w:w="36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4228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Общая трудоемкость</w:t>
            </w:r>
          </w:p>
        </w:tc>
        <w:tc>
          <w:tcPr>
            <w:tcW w:w="103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3 ЗЕ</w:t>
            </w:r>
          </w:p>
        </w:tc>
        <w:tc>
          <w:tcPr>
            <w:tcW w:w="101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90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419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862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A473A7">
        <w:trPr>
          <w:trHeight w:hRule="exact" w:val="277"/>
        </w:trPr>
        <w:tc>
          <w:tcPr>
            <w:tcW w:w="36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21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Виды контроля  в семестрах:</w:t>
            </w:r>
          </w:p>
        </w:tc>
      </w:tr>
      <w:tr w:rsidR="00A473A7" w:rsidTr="00A473A7">
        <w:trPr>
          <w:trHeight w:hRule="exact" w:val="277"/>
        </w:trPr>
        <w:tc>
          <w:tcPr>
            <w:tcW w:w="36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473A7" w:rsidRDefault="00A473A7" w:rsidP="001659AC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1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Зачет 6</w:t>
            </w:r>
          </w:p>
        </w:tc>
      </w:tr>
      <w:tr w:rsidR="00A473A7" w:rsidTr="00A473A7">
        <w:trPr>
          <w:trHeight w:hRule="exact" w:val="227"/>
        </w:trPr>
        <w:tc>
          <w:tcPr>
            <w:tcW w:w="36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547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89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</w:p>
        </w:tc>
      </w:tr>
      <w:tr w:rsidR="00A473A7" w:rsidTr="00A473A7">
        <w:trPr>
          <w:gridAfter w:val="1"/>
          <w:wAfter w:w="870" w:type="dxa"/>
          <w:trHeight w:hRule="exact" w:val="510"/>
        </w:trPr>
        <w:tc>
          <w:tcPr>
            <w:tcW w:w="36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A473A7">
        <w:trPr>
          <w:gridAfter w:val="1"/>
          <w:wAfter w:w="870" w:type="dxa"/>
          <w:trHeight w:hRule="exact" w:val="283"/>
        </w:trPr>
        <w:tc>
          <w:tcPr>
            <w:tcW w:w="36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A473A7">
        <w:trPr>
          <w:gridAfter w:val="1"/>
          <w:wAfter w:w="870" w:type="dxa"/>
          <w:trHeight w:hRule="exact" w:val="397"/>
        </w:trPr>
        <w:tc>
          <w:tcPr>
            <w:tcW w:w="36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A473A7">
        <w:trPr>
          <w:gridAfter w:val="20"/>
          <w:wAfter w:w="5990" w:type="dxa"/>
          <w:trHeight w:val="287"/>
        </w:trPr>
        <w:tc>
          <w:tcPr>
            <w:tcW w:w="428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473A7" w:rsidRDefault="00A473A7" w:rsidP="001659AC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4"/>
                <w:szCs w:val="19"/>
                <w:lang w:eastAsia="en-US"/>
              </w:rPr>
              <w:t>Распределение часов дисциплины по семестрам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473A7" w:rsidRDefault="00A473A7" w:rsidP="001659AC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Семестр</w:t>
            </w:r>
          </w:p>
          <w:p w:rsidR="00A473A7" w:rsidRDefault="00A473A7" w:rsidP="001659AC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3A7" w:rsidRDefault="00A473A7" w:rsidP="001659AC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3 (2)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3A7" w:rsidRDefault="00A473A7" w:rsidP="001659AC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Итого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473A7" w:rsidRDefault="00A473A7" w:rsidP="001659AC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73A7" w:rsidRDefault="00A473A7" w:rsidP="001659AC">
            <w:pPr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473A7" w:rsidRDefault="00A473A7" w:rsidP="001659AC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3A7" w:rsidRDefault="00A473A7" w:rsidP="001659AC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3A7" w:rsidRDefault="00A473A7" w:rsidP="001659AC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3A7" w:rsidRDefault="00A473A7" w:rsidP="001659AC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3A7" w:rsidRDefault="00A473A7" w:rsidP="001659AC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4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инт.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>
            <w:r w:rsidRPr="002F7102"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>
            <w:r w:rsidRPr="002F7102"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>
            <w:r w:rsidRPr="002F7102"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</w:tr>
      <w:tr w:rsidR="00A473A7" w:rsidTr="00A473A7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 w:rsidP="00A473A7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>
            <w:r w:rsidRPr="00FC771F"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>
            <w:r w:rsidRPr="00FC771F"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73A7" w:rsidRDefault="00A473A7">
            <w:r w:rsidRPr="00FC771F"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</w:tr>
    </w:tbl>
    <w:p w:rsidR="00A473A7" w:rsidRDefault="00A473A7" w:rsidP="00A473A7">
      <w:pPr>
        <w:rPr>
          <w:sz w:val="28"/>
          <w:szCs w:val="28"/>
        </w:rPr>
      </w:pPr>
    </w:p>
    <w:p w:rsidR="00A473A7" w:rsidRPr="00BD35B0" w:rsidRDefault="00A473A7" w:rsidP="00A473A7">
      <w:pPr>
        <w:rPr>
          <w:sz w:val="28"/>
          <w:szCs w:val="28"/>
        </w:rPr>
      </w:pPr>
    </w:p>
    <w:tbl>
      <w:tblPr>
        <w:tblW w:w="9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2"/>
        <w:gridCol w:w="726"/>
        <w:gridCol w:w="1384"/>
        <w:gridCol w:w="3371"/>
        <w:gridCol w:w="907"/>
      </w:tblGrid>
      <w:tr w:rsidR="00A473A7" w:rsidTr="001659AC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lastRenderedPageBreak/>
              <w:t>Программу составил(и):</w:t>
            </w:r>
          </w:p>
        </w:tc>
        <w:tc>
          <w:tcPr>
            <w:tcW w:w="726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1659AC">
        <w:trPr>
          <w:trHeight w:val="510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b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доктор сельскохозяйственных наук, профессор кафедры «Товароведение и переработка продукции животноводства»  Гиноян Рубен Варданович</w:t>
            </w:r>
          </w:p>
        </w:tc>
      </w:tr>
      <w:tr w:rsidR="00A473A7" w:rsidTr="001659AC">
        <w:trPr>
          <w:trHeight w:hRule="exact" w:val="277"/>
        </w:trPr>
        <w:tc>
          <w:tcPr>
            <w:tcW w:w="3453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1659AC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Рецензент(ы):</w:t>
            </w:r>
          </w:p>
        </w:tc>
        <w:tc>
          <w:tcPr>
            <w:tcW w:w="726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1659AC">
        <w:trPr>
          <w:trHeight w:val="454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кандидат технических наук, доцент, зав. кафедрой «Технические системы и автоматизация перерабатывающих производств»  Денисюк Елена Алексеевна</w:t>
            </w:r>
          </w:p>
          <w:p w:rsidR="00A473A7" w:rsidRDefault="00A473A7" w:rsidP="001659AC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Денисюк Елена Алексеевна </w:t>
            </w:r>
          </w:p>
        </w:tc>
      </w:tr>
      <w:tr w:rsidR="00A473A7" w:rsidTr="001659AC">
        <w:trPr>
          <w:trHeight w:hRule="exact" w:val="230"/>
        </w:trPr>
        <w:tc>
          <w:tcPr>
            <w:tcW w:w="3453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1659AC">
        <w:trPr>
          <w:trHeight w:hRule="exact" w:val="277"/>
        </w:trPr>
        <w:tc>
          <w:tcPr>
            <w:tcW w:w="5563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дисциплины</w:t>
            </w:r>
          </w:p>
        </w:tc>
        <w:tc>
          <w:tcPr>
            <w:tcW w:w="3371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1659AC">
        <w:trPr>
          <w:trHeight w:val="277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i/>
                <w:sz w:val="19"/>
                <w:szCs w:val="19"/>
                <w:lang w:eastAsia="en-US"/>
              </w:rPr>
            </w:pPr>
            <w:r w:rsidRPr="00A473A7">
              <w:rPr>
                <w:b/>
                <w:i/>
                <w:color w:val="000000"/>
                <w:sz w:val="19"/>
                <w:szCs w:val="19"/>
                <w:lang w:eastAsia="en-US"/>
              </w:rPr>
              <w:t>Б1.В.01</w:t>
            </w: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.  </w:t>
            </w:r>
            <w:r w:rsidRPr="00A473A7">
              <w:rPr>
                <w:b/>
                <w:i/>
                <w:color w:val="000000"/>
                <w:sz w:val="19"/>
                <w:szCs w:val="19"/>
                <w:lang w:eastAsia="en-US"/>
              </w:rPr>
              <w:t>Таможенное дело</w:t>
            </w:r>
          </w:p>
        </w:tc>
      </w:tr>
      <w:tr w:rsidR="00A473A7" w:rsidTr="001659AC">
        <w:trPr>
          <w:trHeight w:val="425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1659AC">
        <w:trPr>
          <w:trHeight w:val="278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разработана в соответствии с ФГОС:</w:t>
            </w:r>
          </w:p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Федеральный государственный образовательный стандарт высшего образования по направлению подготовки </w:t>
            </w:r>
            <w:r w:rsidR="00B00689">
              <w:rPr>
                <w:color w:val="000000"/>
                <w:sz w:val="19"/>
                <w:szCs w:val="19"/>
                <w:lang w:eastAsia="en-US"/>
              </w:rPr>
              <w:t xml:space="preserve">38.03.07 Товароведение (уровень бакалавриат) </w:t>
            </w:r>
            <w:r>
              <w:rPr>
                <w:color w:val="000000"/>
                <w:sz w:val="19"/>
                <w:szCs w:val="19"/>
                <w:lang w:eastAsia="en-US"/>
              </w:rPr>
              <w:t>(приказ Минобрнауки России от 11.08.2020г. №937</w:t>
            </w:r>
          </w:p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 профессиональным стандартом:</w:t>
            </w:r>
          </w:p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 Пищевая промышленность, включая производство напитков и табака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</w:p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602н  (Зарегистрировано в Министерстве юстиции Российской Федерации 24 сентября 2019 года, регистрационный N 56040)</w:t>
            </w:r>
          </w:p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A473A7" w:rsidTr="001659AC">
        <w:trPr>
          <w:trHeight w:hRule="exact" w:val="277"/>
        </w:trPr>
        <w:tc>
          <w:tcPr>
            <w:tcW w:w="552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составлена на основании учебного плана:</w:t>
            </w:r>
          </w:p>
        </w:tc>
        <w:tc>
          <w:tcPr>
            <w:tcW w:w="3371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1659AC">
        <w:trPr>
          <w:trHeight w:val="333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b/>
                <w:i/>
                <w:sz w:val="19"/>
                <w:szCs w:val="19"/>
                <w:lang w:eastAsia="en-US"/>
              </w:rPr>
            </w:pPr>
            <w:r w:rsidRPr="00FD2E34">
              <w:rPr>
                <w:b/>
                <w:i/>
                <w:color w:val="000000"/>
                <w:sz w:val="19"/>
                <w:szCs w:val="19"/>
                <w:lang w:eastAsia="en-US"/>
              </w:rPr>
              <w:t>38.03.07 Товароведение</w:t>
            </w:r>
          </w:p>
        </w:tc>
      </w:tr>
      <w:tr w:rsidR="00A473A7" w:rsidTr="001659AC">
        <w:trPr>
          <w:trHeight w:val="416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утвержденного Учёным советом вуза от _________2024 протокол № ___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  <w:t>.</w:t>
            </w:r>
          </w:p>
        </w:tc>
      </w:tr>
      <w:tr w:rsidR="00A473A7" w:rsidTr="001659AC">
        <w:trPr>
          <w:trHeight w:hRule="exact" w:val="555"/>
        </w:trPr>
        <w:tc>
          <w:tcPr>
            <w:tcW w:w="341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1659AC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одобрена на заседании кафедры</w:t>
            </w:r>
          </w:p>
        </w:tc>
      </w:tr>
      <w:tr w:rsidR="00A473A7" w:rsidTr="001659AC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i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Товароведение и переработка продукции животноводства</w:t>
            </w:r>
          </w:p>
        </w:tc>
      </w:tr>
      <w:tr w:rsidR="00A473A7" w:rsidTr="001659AC">
        <w:trPr>
          <w:trHeight w:hRule="exact" w:val="277"/>
        </w:trPr>
        <w:tc>
          <w:tcPr>
            <w:tcW w:w="3419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1659AC">
        <w:trPr>
          <w:trHeight w:val="102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Протокол от от _</w:t>
            </w:r>
            <w:r w:rsidRPr="00FD2E34">
              <w:rPr>
                <w:color w:val="000000"/>
                <w:sz w:val="19"/>
                <w:szCs w:val="19"/>
                <w:u w:val="single"/>
                <w:lang w:eastAsia="en-US"/>
              </w:rPr>
              <w:t>02.09.2024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протокол № ___</w:t>
            </w:r>
          </w:p>
          <w:p w:rsidR="00A473A7" w:rsidRDefault="00A473A7" w:rsidP="001659AC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Срок действия программы:  2024-2025 уч.г.</w:t>
            </w:r>
          </w:p>
          <w:p w:rsidR="00A473A7" w:rsidRDefault="00A473A7" w:rsidP="001659AC">
            <w:pPr>
              <w:spacing w:before="240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Зав. кафедрой                                                      Р.В.  Гиноян</w:t>
            </w:r>
          </w:p>
        </w:tc>
      </w:tr>
      <w:tr w:rsidR="00A473A7" w:rsidTr="001659AC">
        <w:trPr>
          <w:trHeight w:hRule="exact" w:val="277"/>
        </w:trPr>
        <w:tc>
          <w:tcPr>
            <w:tcW w:w="3419" w:type="dxa"/>
            <w:hideMark/>
          </w:tcPr>
          <w:p w:rsidR="00A473A7" w:rsidRDefault="00A473A7" w:rsidP="001659AC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Согласовано</w:t>
            </w:r>
          </w:p>
        </w:tc>
        <w:tc>
          <w:tcPr>
            <w:tcW w:w="726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A473A7" w:rsidRDefault="00A473A7" w:rsidP="001659AC">
            <w:pPr>
              <w:rPr>
                <w:lang w:eastAsia="en-US"/>
              </w:rPr>
            </w:pPr>
          </w:p>
        </w:tc>
      </w:tr>
      <w:tr w:rsidR="00A473A7" w:rsidTr="001659AC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Председатель методической комиссии </w:t>
            </w:r>
          </w:p>
        </w:tc>
      </w:tr>
      <w:tr w:rsidR="00A473A7" w:rsidTr="001659AC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473A7" w:rsidRDefault="00A473A7" w:rsidP="001659AC">
            <w:pPr>
              <w:rPr>
                <w:color w:val="000000"/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__ _____________________                   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Бабенко И.А.</w:t>
            </w:r>
            <w:r>
              <w:rPr>
                <w:color w:val="000000"/>
                <w:sz w:val="20"/>
                <w:szCs w:val="19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_____________</w:t>
            </w:r>
            <w:r>
              <w:rPr>
                <w:color w:val="000000"/>
                <w:sz w:val="16"/>
                <w:szCs w:val="19"/>
                <w:lang w:eastAsia="en-US"/>
              </w:rPr>
              <w:t>_</w:t>
            </w:r>
          </w:p>
          <w:p w:rsidR="00A473A7" w:rsidRDefault="00A473A7" w:rsidP="001659AC">
            <w:pPr>
              <w:rPr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>личная подпись .        расшифровка подписи                             дата</w:t>
            </w:r>
          </w:p>
        </w:tc>
      </w:tr>
    </w:tbl>
    <w:p w:rsidR="00A473A7" w:rsidRDefault="00A473A7" w:rsidP="00A473A7"/>
    <w:p w:rsidR="00FD3965" w:rsidRDefault="00FD3965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/>
    <w:p w:rsidR="00A473A7" w:rsidRDefault="00A473A7" w:rsidP="001659AC">
      <w:pPr>
        <w:rPr>
          <w:sz w:val="28"/>
          <w:szCs w:val="28"/>
        </w:rPr>
      </w:pPr>
    </w:p>
    <w:p w:rsidR="001659AC" w:rsidRDefault="001659AC" w:rsidP="001659AC">
      <w:pPr>
        <w:rPr>
          <w:sz w:val="28"/>
          <w:szCs w:val="28"/>
        </w:rPr>
      </w:pPr>
    </w:p>
    <w:tbl>
      <w:tblPr>
        <w:tblW w:w="984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439"/>
        <w:gridCol w:w="1277"/>
        <w:gridCol w:w="1495"/>
        <w:gridCol w:w="4073"/>
        <w:gridCol w:w="1819"/>
      </w:tblGrid>
      <w:tr w:rsidR="001659AC" w:rsidRPr="001659AC" w:rsidTr="001659AC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1. ЦЕЛИ ОСВОЕНИЯ ДИСЦИПЛИНЫ</w:t>
            </w:r>
          </w:p>
        </w:tc>
      </w:tr>
      <w:tr w:rsidR="001659AC" w:rsidRPr="001659AC" w:rsidTr="001659AC">
        <w:trPr>
          <w:trHeight w:hRule="exact" w:val="68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widowControl w:val="0"/>
              <w:spacing w:line="336" w:lineRule="exact"/>
              <w:jc w:val="both"/>
              <w:rPr>
                <w:rFonts w:eastAsia="Calibri"/>
                <w:sz w:val="19"/>
                <w:szCs w:val="19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Цель:</w:t>
            </w:r>
          </w:p>
          <w:p w:rsidR="001659AC" w:rsidRPr="001659AC" w:rsidRDefault="001659AC" w:rsidP="001659AC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изучение порядка, методов и средств проведения таможенных экспертиз перемещаемых товаров</w:t>
            </w:r>
          </w:p>
        </w:tc>
      </w:tr>
      <w:tr w:rsidR="001659AC" w:rsidRPr="001659AC" w:rsidTr="001659AC">
        <w:trPr>
          <w:trHeight w:hRule="exact" w:val="28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Задачи:</w:t>
            </w:r>
          </w:p>
        </w:tc>
      </w:tr>
      <w:tr w:rsidR="001659AC" w:rsidRPr="001659AC" w:rsidTr="001659AC">
        <w:trPr>
          <w:trHeight w:hRule="exact" w:val="25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1659AC">
              <w:rPr>
                <w:rFonts w:eastAsia="Calibri"/>
                <w:sz w:val="20"/>
                <w:szCs w:val="20"/>
                <w:lang w:eastAsia="en-US"/>
              </w:rPr>
              <w:t xml:space="preserve">      - </w:t>
            </w: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изучение понятия, целей, классификации и методов таможенных экспертиз;</w:t>
            </w:r>
          </w:p>
          <w:p w:rsidR="001659AC" w:rsidRPr="001659AC" w:rsidRDefault="001659AC" w:rsidP="001659AC">
            <w:pPr>
              <w:widowControl w:val="0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1659AC" w:rsidRPr="001659AC" w:rsidTr="001659AC">
        <w:trPr>
          <w:trHeight w:hRule="exact" w:val="31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1.2.2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-</w:t>
            </w:r>
            <w:r w:rsidRPr="001659AC">
              <w:rPr>
                <w:sz w:val="28"/>
              </w:rPr>
              <w:t xml:space="preserve"> </w:t>
            </w: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изучение классификации товаров согласно ТН ВЭД Таможенного союза;</w:t>
            </w:r>
          </w:p>
          <w:p w:rsidR="001659AC" w:rsidRPr="001659AC" w:rsidRDefault="001659AC" w:rsidP="001659AC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</w:tr>
      <w:tr w:rsidR="001659AC" w:rsidRPr="001659AC" w:rsidTr="001659AC">
        <w:trPr>
          <w:trHeight w:hRule="exact" w:val="34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1.2.3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-</w:t>
            </w:r>
            <w:r w:rsidRPr="001659AC">
              <w:rPr>
                <w:sz w:val="28"/>
              </w:rPr>
              <w:t xml:space="preserve"> </w:t>
            </w: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изучение тарифных и нетарифных мер регулирования ВЭД в отношении перемещаемых товаров;  </w:t>
            </w:r>
          </w:p>
          <w:p w:rsidR="001659AC" w:rsidRPr="001659AC" w:rsidRDefault="001659AC" w:rsidP="001659AC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</w:tr>
      <w:tr w:rsidR="001659AC" w:rsidRPr="001659AC" w:rsidTr="001659AC">
        <w:trPr>
          <w:trHeight w:hRule="exact" w:val="238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1.2.4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  - изучение порядка таможенной экспертизы товаров; </w:t>
            </w:r>
          </w:p>
          <w:p w:rsidR="001659AC" w:rsidRPr="001659AC" w:rsidRDefault="001659AC" w:rsidP="001659AC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</w:tr>
      <w:tr w:rsidR="001659AC" w:rsidRPr="001659AC" w:rsidTr="001659AC">
        <w:trPr>
          <w:trHeight w:hRule="exact" w:val="26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1.2.5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1659AC" w:rsidP="001659AC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</w:t>
            </w:r>
            <w:r w:rsidRPr="001659AC">
              <w:rPr>
                <w:sz w:val="28"/>
              </w:rPr>
              <w:t xml:space="preserve"> </w:t>
            </w:r>
            <w:r w:rsidRPr="001659A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ознакомление с субъектами таможенных экспертиз</w:t>
            </w:r>
            <w:r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659AC" w:rsidRPr="001659AC" w:rsidTr="001659AC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2. МЕСТО ДИСЦИПЛИНЫ В СТРУКТУРЕ ООП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24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Цикл (раздел) О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П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ОП:</w:t>
            </w:r>
          </w:p>
        </w:tc>
        <w:tc>
          <w:tcPr>
            <w:tcW w:w="7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Б1.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В.01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Требования к предварительной подготовке обучающегося:</w:t>
            </w:r>
          </w:p>
        </w:tc>
      </w:tr>
      <w:tr w:rsidR="001659AC" w:rsidRPr="001659AC" w:rsidTr="001659AC">
        <w:trPr>
          <w:trHeight w:hRule="exact" w:val="44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«Таможенная экспертиза» является дисциплиной базовой части блока 1 программы бакалавриата по направлению подготовки 38.03.07 «Товароведение».</w:t>
            </w:r>
          </w:p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1659AC" w:rsidRPr="001659AC" w:rsidTr="001659AC">
        <w:trPr>
          <w:trHeight w:hRule="exact" w:val="54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b/>
                <w:bCs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Предшествующими курсами, на которых непосредственно базируется дисциплина «Таможенная экспертиза» являются: </w:t>
            </w:r>
          </w:p>
        </w:tc>
      </w:tr>
      <w:tr w:rsidR="001659AC" w:rsidRPr="001659AC" w:rsidTr="001659AC">
        <w:trPr>
          <w:trHeight w:hRule="exact" w:val="33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Школьный курс биологии</w:t>
            </w:r>
          </w:p>
        </w:tc>
      </w:tr>
      <w:tr w:rsidR="001659AC" w:rsidRPr="001659AC" w:rsidTr="001659AC">
        <w:trPr>
          <w:trHeight w:hRule="exact" w:val="50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Сельскохозяйственная биотехнология с основами генетики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Безопасность жизнедеятельности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Производственная практика</w:t>
            </w:r>
          </w:p>
        </w:tc>
      </w:tr>
      <w:tr w:rsidR="001659AC" w:rsidRPr="001659AC" w:rsidTr="001659AC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2.3.4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Учебная практика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659AC" w:rsidRPr="001659AC" w:rsidTr="001659AC">
        <w:trPr>
          <w:trHeight w:val="522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1659AC" w:rsidRPr="001659AC" w:rsidTr="001659AC">
        <w:trPr>
          <w:trHeight w:hRule="exact" w:val="35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ED71B0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</w:t>
            </w:r>
            <w:r w:rsidR="00ED71B0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2.5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-</w:t>
            </w:r>
            <w:r w:rsidRPr="001659AC">
              <w:rPr>
                <w:sz w:val="28"/>
                <w:szCs w:val="28"/>
              </w:rPr>
              <w:t xml:space="preserve"> 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умением использовать нормативно-правовые акты в своей профессиональной деятельности</w:t>
            </w:r>
          </w:p>
        </w:tc>
      </w:tr>
      <w:tr w:rsidR="001659AC" w:rsidRPr="001659AC" w:rsidTr="001659AC">
        <w:trPr>
          <w:trHeight w:hRule="exact" w:val="301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1659AC" w:rsidRPr="001659AC" w:rsidTr="001659AC">
        <w:trPr>
          <w:trHeight w:hRule="exact" w:val="693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знание методов таможенной экспертизы и экспертных возможностей таможенных органов при оценке безопасности перемещаемых товаров и готовность использовать их для выявления опасной, некачественной, фальсифицированной и контрафактной продукции</w:t>
            </w:r>
          </w:p>
          <w:p w:rsidR="001659AC" w:rsidRPr="001659AC" w:rsidRDefault="001659AC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</w:p>
        </w:tc>
      </w:tr>
      <w:tr w:rsidR="001659AC" w:rsidRPr="001659AC" w:rsidTr="001659AC">
        <w:trPr>
          <w:trHeight w:hRule="exact" w:val="214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1659AC" w:rsidRPr="001659AC" w:rsidTr="001659AC">
        <w:trPr>
          <w:trHeight w:hRule="exact" w:val="481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7D38B4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7D38B4">
              <w:rPr>
                <w:rFonts w:eastAsia="Calibri"/>
                <w:color w:val="000000"/>
                <w:sz w:val="19"/>
                <w:szCs w:val="19"/>
                <w:lang w:eastAsia="en-US"/>
              </w:rPr>
              <w:t>использовать законодательные и нормативные акты из области таможенного дела в своей профессиональной деятельности</w:t>
            </w:r>
          </w:p>
        </w:tc>
      </w:tr>
      <w:tr w:rsidR="001659AC" w:rsidRPr="001659AC" w:rsidTr="001659AC">
        <w:trPr>
          <w:trHeight w:hRule="exact" w:val="303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1659AC" w:rsidRPr="001659AC" w:rsidTr="001659AC">
        <w:trPr>
          <w:trHeight w:hRule="exact" w:val="303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</w:t>
            </w:r>
            <w:r w:rsid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1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ED7470" w:rsidP="001659A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оценкой конкурентоспособности продукции и производства</w:t>
            </w: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</w:p>
        </w:tc>
      </w:tr>
      <w:tr w:rsidR="001659AC" w:rsidRPr="001659AC" w:rsidTr="001659AC">
        <w:trPr>
          <w:trHeight w:hRule="exact" w:val="138"/>
        </w:trPr>
        <w:tc>
          <w:tcPr>
            <w:tcW w:w="746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1659AC" w:rsidRPr="001659AC" w:rsidRDefault="001659AC" w:rsidP="001659AC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659AC" w:rsidRPr="001659AC" w:rsidTr="001659AC">
        <w:trPr>
          <w:trHeight w:val="277"/>
        </w:trPr>
        <w:tc>
          <w:tcPr>
            <w:tcW w:w="9849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 результате освоения дисциплины обучающийся должен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Знать:</w:t>
            </w:r>
          </w:p>
        </w:tc>
      </w:tr>
      <w:tr w:rsidR="001659AC" w:rsidRPr="001659AC" w:rsidTr="007D38B4">
        <w:trPr>
          <w:trHeight w:hRule="exact" w:val="56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7D38B4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 xml:space="preserve">правила и порядок организации и проведения товарной таможенной экспертизы, подтверждения соответствия и других видов оценочной деятельности </w:t>
            </w:r>
          </w:p>
        </w:tc>
      </w:tr>
      <w:tr w:rsidR="001659AC" w:rsidRPr="001659AC" w:rsidTr="001659AC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Уметь:</w:t>
            </w:r>
          </w:p>
        </w:tc>
      </w:tr>
      <w:tr w:rsidR="001659AC" w:rsidRPr="001659AC" w:rsidTr="007D38B4">
        <w:trPr>
          <w:trHeight w:hRule="exact" w:val="79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1659AC" w:rsidRDefault="007D38B4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использовать знания методов таможенной экспертизы и экспертных возможностей таможенных органов при организации закупок и поставок товаров, при контроле выполнения договорных обязательств для  повышения эффективности торгово-закупочной деятельности</w:t>
            </w:r>
          </w:p>
        </w:tc>
      </w:tr>
      <w:tr w:rsidR="001659AC" w:rsidRPr="001659AC" w:rsidTr="001659AC">
        <w:trPr>
          <w:trHeight w:hRule="exact" w:val="28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1659AC" w:rsidRPr="001659AC" w:rsidTr="001659AC">
        <w:trPr>
          <w:trHeight w:hRule="exact" w:val="84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9AC" w:rsidRPr="001659AC" w:rsidRDefault="001659AC" w:rsidP="001659A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9AC" w:rsidRPr="002F4755" w:rsidRDefault="002F4755" w:rsidP="007D38B4">
            <w:pPr>
              <w:widowControl w:val="0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r w:rsidRPr="002F4755">
              <w:rPr>
                <w:rFonts w:eastAsia="Calibri"/>
                <w:sz w:val="19"/>
                <w:szCs w:val="19"/>
                <w:lang w:eastAsia="en-US"/>
              </w:rPr>
              <w:t>умениями и навыками в области анализа экономической эффективности деятельности метрологических служб</w:t>
            </w:r>
          </w:p>
        </w:tc>
      </w:tr>
    </w:tbl>
    <w:p w:rsidR="00A473A7" w:rsidRDefault="00A473A7" w:rsidP="00A473A7">
      <w:pPr>
        <w:jc w:val="both"/>
        <w:rPr>
          <w:sz w:val="28"/>
          <w:szCs w:val="28"/>
        </w:rPr>
      </w:pPr>
    </w:p>
    <w:tbl>
      <w:tblPr>
        <w:tblW w:w="1682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3822"/>
        <w:gridCol w:w="851"/>
        <w:gridCol w:w="850"/>
        <w:gridCol w:w="1094"/>
        <w:gridCol w:w="1140"/>
        <w:gridCol w:w="543"/>
        <w:gridCol w:w="1208"/>
        <w:gridCol w:w="1315"/>
        <w:gridCol w:w="1315"/>
        <w:gridCol w:w="1315"/>
        <w:gridCol w:w="1315"/>
        <w:gridCol w:w="1315"/>
      </w:tblGrid>
      <w:tr w:rsidR="007D38B4" w:rsidRPr="007D38B4" w:rsidTr="00A87732">
        <w:trPr>
          <w:gridAfter w:val="5"/>
          <w:wAfter w:w="6575" w:type="dxa"/>
          <w:trHeight w:val="277"/>
        </w:trPr>
        <w:tc>
          <w:tcPr>
            <w:tcW w:w="102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lastRenderedPageBreak/>
              <w:t>4. СТРУКТУРА И СОДЕРЖАНИЕ ДИСЦИПЛИНЫ (МОДУЛЯ)</w:t>
            </w:r>
          </w:p>
        </w:tc>
      </w:tr>
      <w:tr w:rsidR="007D38B4" w:rsidRPr="007D38B4" w:rsidTr="00A87732">
        <w:trPr>
          <w:gridAfter w:val="5"/>
          <w:wAfter w:w="6575" w:type="dxa"/>
          <w:trHeight w:hRule="exact" w:val="55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Код занятия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Наименование разделов и тем /вид занятия/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Семестр / Курс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Часов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Компетен-</w:t>
            </w:r>
          </w:p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Литература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Инте</w:t>
            </w:r>
          </w:p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ракт.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Примечание</w:t>
            </w:r>
          </w:p>
        </w:tc>
      </w:tr>
      <w:tr w:rsidR="007D38B4" w:rsidRPr="007D38B4" w:rsidTr="00A87732">
        <w:trPr>
          <w:gridAfter w:val="5"/>
          <w:wAfter w:w="6575" w:type="dxa"/>
          <w:trHeight w:hRule="exact" w:val="72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8B4" w:rsidRPr="007D38B4" w:rsidRDefault="007D38B4" w:rsidP="007D38B4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Раздел 1. Место таможенной экспертизы товаров в таможенном деле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D38B4" w:rsidRPr="007D38B4" w:rsidRDefault="007D38B4" w:rsidP="007D38B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D38B4" w:rsidRPr="007D38B4" w:rsidRDefault="007D38B4" w:rsidP="007D38B4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D38B4" w:rsidRPr="007D38B4" w:rsidRDefault="007D38B4" w:rsidP="007D38B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D38B4" w:rsidRPr="007D38B4" w:rsidRDefault="007D38B4" w:rsidP="007D38B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D38B4" w:rsidRPr="007D38B4" w:rsidRDefault="007D38B4" w:rsidP="007D38B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D38B4" w:rsidRPr="007D38B4" w:rsidRDefault="007D38B4" w:rsidP="007D38B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D7470" w:rsidRPr="007D38B4" w:rsidTr="00A87732">
        <w:trPr>
          <w:gridAfter w:val="5"/>
          <w:wAfter w:w="6575" w:type="dxa"/>
          <w:trHeight w:hRule="exact" w:val="42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 xml:space="preserve">Области и уровни таможенного дела </w:t>
            </w:r>
            <w:r w:rsidRPr="007D38B4">
              <w:rPr>
                <w:rFonts w:eastAsia="Calibri"/>
                <w:lang w:eastAsia="en-US"/>
              </w:rPr>
              <w:t>/</w:t>
            </w:r>
            <w:r w:rsidRPr="007D38B4">
              <w:rPr>
                <w:rFonts w:eastAsia="Calibri"/>
                <w:sz w:val="20"/>
                <w:lang w:eastAsia="en-US"/>
              </w:rPr>
              <w:t>Лек</w:t>
            </w:r>
            <w:r w:rsidRPr="007D38B4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ED7470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71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Уровни таможенного дела: организационный, реализационный, контр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ольный, правоохранительный /Пр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28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Понятие таможенного дела</w:t>
            </w:r>
            <w:r w:rsidRPr="00ED7470">
              <w:rPr>
                <w:rFonts w:eastAsia="Calibri"/>
                <w:color w:val="000000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80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470" w:rsidRPr="007D38B4" w:rsidRDefault="00ED7470" w:rsidP="00ED747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spacing w:after="20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Раздел 2. Таможенная экспертиза перемещаемых товаров: понятие, классификации, методы</w:t>
            </w:r>
          </w:p>
          <w:p w:rsidR="00ED7470" w:rsidRPr="007D38B4" w:rsidRDefault="00ED7470" w:rsidP="00ED7470">
            <w:pPr>
              <w:widowControl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(Л.)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D7470" w:rsidRPr="007D38B4" w:rsidTr="00A87732">
        <w:trPr>
          <w:gridAfter w:val="5"/>
          <w:wAfter w:w="6575" w:type="dxa"/>
          <w:trHeight w:hRule="exact" w:val="60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 xml:space="preserve">Понятие таможенной экспертизы перемещаемых товаров </w:t>
            </w:r>
            <w:r w:rsidRPr="007D38B4">
              <w:rPr>
                <w:rFonts w:eastAsia="Calibri"/>
                <w:lang w:eastAsia="en-US"/>
              </w:rPr>
              <w:t>/</w:t>
            </w:r>
            <w:r w:rsidRPr="007D38B4">
              <w:rPr>
                <w:rFonts w:eastAsia="Calibri"/>
                <w:sz w:val="20"/>
                <w:lang w:eastAsia="en-US"/>
              </w:rPr>
              <w:t>Лек</w:t>
            </w:r>
            <w:r w:rsidRPr="007D38B4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69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 xml:space="preserve">Классификации таможенных экспертиз: по задачам, основаниям, количеству экспертов. </w:t>
            </w:r>
            <w:r w:rsidRPr="00ED7470">
              <w:rPr>
                <w:rFonts w:eastAsia="Calibri"/>
                <w:sz w:val="20"/>
                <w:szCs w:val="20"/>
                <w:lang w:eastAsia="en-US"/>
              </w:rPr>
              <w:t>/Пр 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57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2.</w:t>
            </w: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Методы таможенных экспертиз: 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 xml:space="preserve">спектральные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56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Методы таможенных экспертиз: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 xml:space="preserve"> хромотографические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55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ascii="Calibri" w:eastAsia="Calibri" w:hAnsi="Calibri" w:cs="Calibri"/>
                <w:lang w:eastAsia="en-US"/>
              </w:rPr>
              <w:t xml:space="preserve"> 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Методы таможенных экспертиз: рентгеновские методы</w:t>
            </w:r>
            <w:r w:rsidRPr="007D38B4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59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Методы таможенных экспертиз: 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 xml:space="preserve">методы электронной микроскопии.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57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3. </w:t>
            </w:r>
            <w:r w:rsidRPr="007D38B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таможенной экспертизы перемещаемых товаров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64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 xml:space="preserve">Назначение таможенной экспертизы перемещаемых товаров </w:t>
            </w: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/Пр 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348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 xml:space="preserve">Отбор проб и образцов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70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 xml:space="preserve">Направление и приём материалов, проб и образцов для проведения таможенной экспертизы.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О5,Д5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27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П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роведение таможенной экспертизы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53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 xml:space="preserve">Оформление результатов таможенной экспертизы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О-5, Д-5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trHeight w:hRule="exact" w:val="58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3.6 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 xml:space="preserve">Применение результатов таможенной экспертизы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D7470" w:rsidRPr="007D38B4" w:rsidTr="00A87732">
        <w:trPr>
          <w:gridAfter w:val="5"/>
          <w:wAfter w:w="6575" w:type="dxa"/>
          <w:trHeight w:hRule="exact" w:val="598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4. </w:t>
            </w:r>
            <w:r w:rsidRPr="00255DD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Цели таможенных экспертиз перемещаемых товаров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99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Классификация перемещаемых товаров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согласно Товарной номенклатуре 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внешнеэкономической деятельности ЕврАзЭС. </w:t>
            </w: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/Пр 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52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Определение страны происхождения ввозимых товаров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58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Применение тарифных и нетарифных мер регулирования ВЭД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Д1-3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59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5. </w:t>
            </w:r>
            <w:r w:rsidRPr="00255DD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Субъекты таможенных экспертиз перемещаемых товаров</w:t>
            </w:r>
          </w:p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103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5.1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Центральное экспертно-криминалистическое таможенное управление (ЦЭКТУ) как основн</w:t>
            </w:r>
            <w:r>
              <w:rPr>
                <w:rFonts w:eastAsia="Calibri"/>
                <w:sz w:val="20"/>
                <w:szCs w:val="20"/>
                <w:lang w:eastAsia="en-US"/>
              </w:rPr>
              <w:t>ой субъект таможенных экспертиз</w:t>
            </w: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67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Структурные подразделения, функции, полномочия ЦЭКТУ.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68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Экспертные возможности и экспертно-криминалистическая деятельность ЦЭКТУ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/С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ED7470" w:rsidRPr="007D38B4" w:rsidTr="00A87732">
        <w:trPr>
          <w:gridAfter w:val="5"/>
          <w:wAfter w:w="6575" w:type="dxa"/>
          <w:trHeight w:hRule="exact" w:val="45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470" w:rsidRPr="007D38B4" w:rsidRDefault="00ED7470" w:rsidP="00ED747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Сторонние экспертные организации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Pr="007D38B4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ED7470" w:rsidRDefault="00ED7470" w:rsidP="00ED7470">
            <w:pPr>
              <w:jc w:val="center"/>
            </w:pPr>
            <w:r w:rsidRPr="00ED7470">
              <w:rPr>
                <w:rFonts w:eastAsia="Calibri"/>
                <w:color w:val="000000"/>
                <w:sz w:val="19"/>
                <w:szCs w:val="19"/>
                <w:lang w:eastAsia="en-US"/>
              </w:rPr>
              <w:t>ПК-2.5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D7470" w:rsidRPr="007D38B4" w:rsidRDefault="00ED7470" w:rsidP="00ED747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D7470" w:rsidRPr="007D38B4" w:rsidRDefault="00ED7470" w:rsidP="00ED7470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7D38B4" w:rsidRPr="007D38B4" w:rsidTr="00A87732">
        <w:trPr>
          <w:gridAfter w:val="5"/>
          <w:wAfter w:w="6575" w:type="dxa"/>
          <w:trHeight w:hRule="exact" w:val="43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38B4" w:rsidRPr="007D38B4" w:rsidRDefault="007D38B4" w:rsidP="007D38B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Зачет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D38B4" w:rsidRPr="007D38B4" w:rsidRDefault="007D38B4" w:rsidP="007D38B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38B4">
              <w:rPr>
                <w:rFonts w:eastAsia="Calibri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D38B4" w:rsidRPr="007D38B4" w:rsidRDefault="007D38B4" w:rsidP="007D38B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D38B4" w:rsidRPr="007D38B4" w:rsidRDefault="007D38B4" w:rsidP="007D38B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D38B4" w:rsidRPr="007D38B4" w:rsidRDefault="007D38B4" w:rsidP="007D38B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D38B4" w:rsidRPr="007D38B4" w:rsidRDefault="007D38B4" w:rsidP="007D38B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473A7" w:rsidRPr="009F08AB" w:rsidRDefault="00A473A7" w:rsidP="00A473A7">
      <w:pPr>
        <w:rPr>
          <w:b/>
          <w:sz w:val="28"/>
          <w:szCs w:val="28"/>
        </w:rPr>
      </w:pPr>
    </w:p>
    <w:tbl>
      <w:tblPr>
        <w:tblW w:w="9851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2"/>
        <w:gridCol w:w="15"/>
        <w:gridCol w:w="27"/>
        <w:gridCol w:w="15"/>
        <w:gridCol w:w="9054"/>
        <w:gridCol w:w="38"/>
      </w:tblGrid>
      <w:tr w:rsidR="00255DDE" w:rsidRPr="00255DDE" w:rsidTr="00255DDE">
        <w:trPr>
          <w:trHeight w:val="416"/>
        </w:trPr>
        <w:tc>
          <w:tcPr>
            <w:tcW w:w="98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255DDE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 ФОНД ОЦЕНОЧНЫХ СРЕДСТВ</w:t>
            </w:r>
          </w:p>
        </w:tc>
      </w:tr>
      <w:tr w:rsidR="00255DDE" w:rsidRPr="00255DDE" w:rsidTr="00255DDE">
        <w:trPr>
          <w:trHeight w:val="277"/>
        </w:trPr>
        <w:tc>
          <w:tcPr>
            <w:tcW w:w="98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255DDE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5.1. Контрольные вопросы и задания</w:t>
            </w:r>
          </w:p>
        </w:tc>
      </w:tr>
      <w:tr w:rsidR="00255DDE" w:rsidRPr="00255DDE" w:rsidTr="00ED5DAA">
        <w:trPr>
          <w:trHeight w:val="263"/>
        </w:trPr>
        <w:tc>
          <w:tcPr>
            <w:tcW w:w="98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ED5DAA" w:rsidRDefault="00ED5DAA" w:rsidP="00255DDE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Вопросы для подготовки к зачету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1. Создание и развитие таможенного дела в России.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2. Понятие и признаки таможенных органов РФ.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3. Характеристика единой системы таможенных органов РФ.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4. Система таможенных органов и ее иерархическая струк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тура: Основные задачи и функции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таможенных органов.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5.Модернизация таможенной системы и задачи повы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шения эффективности таможенного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дела в РФ. Концепция развития таможенных органов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ее цели. Задачи по реализации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концепции.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6. Создание российской таможенной службы, качествен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ное развитие таможенной системы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Российской Федерации.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7. Финансовая и правоохранительная деятельность таможенных органов РФ.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8. Федеральный орган исполнительной власти, уполн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омоченный в области таможенного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дела.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9. Правовой статус территориальных таможенных органов.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10. Полномочия таможенных органов в таможенном ре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гулировании внешнеэкономической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деятельности.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11. Основы прохождения таможенной службы в Российской Федерации.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12. Роль международно-правовых соглашений во 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нешнеэкономической деятельности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России.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13. Единое таможенное регулирование в соответствии с ТК ЕАЭС.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14. Таможенно – тарифное регулирование в Евразийском экономическом союзе.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15. Таможенная политика (протекционизм и фри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тредерство) – система правовых,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экономических и организационных мероприятий таможенной деятельности.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16. Определение таможенной территории Евразийского эк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ономического союза и таможенной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границы.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14. Условия и порядок фактического пересечения това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рами и транспортными средствами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таможенной границы в местах ее совпадения с государственной.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15. Правовые основы таможенно-тарифного и нетарифного регулирования ВЭД.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16. Механизмы таможенного регулирования (таможенно-тарифное и нетарифное).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17. Таможенный тариф и таможенная пошлина.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18. Виды таможенных пошлин и их особенности.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19. Таможенная политика (протекционизм и фри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тредерство) – система правовых,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экономических и организационных мероприятий таможенной деятельности.</w:t>
            </w:r>
          </w:p>
          <w:p w:rsid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20. Единая товарная номенклатура ВЭД и ее роль в осуществлении мер таможеннотарифного и нетарифного регулирования внешнеторго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вой деятельности, классификация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 xml:space="preserve">товаров. 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21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Таможенно-тарифное регулирование и его особенности.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.Единое таможенное регулирование в соответствии с ТК ЕАЭС.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3. Нормы и правила таможенного регулирования.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4. Взаимоотношения таможенных органов с участниками ВЭД.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5. Нетарифные меры и их значение.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. Таможенная политика (протекционизм и фри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тредерство) – система правовых,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экономических и организационных мероприятий таможенной деятельности.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. Таможенный представитель; таможенный перевозчи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к; владелец таможенного склада;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 xml:space="preserve">владелец склада временного хранения; владелец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магазина беспошлинной торговли;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уполномоченный экономический оператор. Специал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ист по таможенному оформлению и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условия получения квалификационного аттестата.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 xml:space="preserve">. Таможенные операции, предшествующие подаче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таможенной декларации (прибытие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товаров на таможенную территорию таможенного союза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и их убытие с этой территории;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документы, представляемые в таможенный орган в з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ависимости от видов транспорта;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действия с товарами в местах прибытия и местах убытия;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временное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хранение иностранных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товаров).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. Таможенные операции, связанные с помещением 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оваров под таможенную процедуру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(таможенное декларирование товаров; права, обязанност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 и ответственность декларанта;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выпуск товаров под заявленную таможенную процедуру).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. Таможенные процедуры. Общие положения о таможенных процедурах.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. Организация таможенного контроля. Таможенный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контроль как совокупность мер,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осуществляемых таможенными органами в целях обе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спечения соблюдения таможенного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законодательства.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. Принципы таможенного контроля (обязанность, выборочность, использование сис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темы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управления рисками, взаимодействие с участниками ВЭ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Д, исключительность компетенции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таможенных органов).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. Система управления рисками (СУР).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. Формы таможенного контроля; взаимодейств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ие между таможенными органами и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контролирующими государственными органами на 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аможенной границе (пограничные,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санитарно-карантинные, ветеринарные, фитосанитарные, транспортные органы).</w:t>
            </w:r>
          </w:p>
          <w:p w:rsidR="00ED5DAA" w:rsidRP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. Виды таможенного контроля в зависимости от: н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аправления перемещения; рисков; 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степени досмотра. Методы таможенного контроля. Средства таможенного контроля.</w:t>
            </w:r>
          </w:p>
          <w:p w:rsidR="00ED5DAA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</w:t>
            </w:r>
            <w:r w:rsidRPr="00ED5DAA">
              <w:rPr>
                <w:rFonts w:eastAsia="Calibri"/>
                <w:sz w:val="20"/>
                <w:szCs w:val="20"/>
                <w:lang w:eastAsia="en-US"/>
              </w:rPr>
              <w:t>. Зоны таможенного контроля (постоянные, временные).</w:t>
            </w:r>
          </w:p>
          <w:p w:rsidR="00ED5DAA" w:rsidRPr="00255DDE" w:rsidRDefault="00ED5DAA" w:rsidP="00ED5DAA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Темы докладов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1. Понятие и содержание таможенного дела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2. Таможенное дело на Руси с древнейших времен.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3. Создание и развитие российской таможенной системы в 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постсоветский период (конец XX–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начало XXIв.)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4. Зарубежный опыт работы таможенных администраций на примере стран ЕС.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5. Международно-правовые соглашения по таможенным 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вопросам во внешнеэкономической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деятельности России.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6. Состав таможенного правоотношения: содержание, объекты, субъекты.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7. Виды таможенных правоотношений и их характеристика.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8. Сотрудничество России с мировым и экономическими организациями.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9. Категории лиц, работающих (служащих) в таможенной системе Российской Федерации.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 Требования, предъявляемые к таможенникам Российской Федерации.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11. Модернизация таможенной системы и задачи повышения эффективности т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аможенного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дела в РФ.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12. Становление российской таможенной системы в XVII-XVIII вв.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13. Досоветский период развития таможенного дела в России (начало XIX–начало XXв.).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14. Особенности советского периода в управлении таможенной деятельностью.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15. Структура таможенных органов России.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16. Общая характеристика и структура таможенных органов России.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17. Правовые основы организации таможенного дела и д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еятельности таможенной службы в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Российской Федерации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18. Порядок и условия перемещения товаров и трансп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ортных средств через таможенную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границу Российской Федерации.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19. Таможенные правоотношения: понятие и особенности. Виды таможенных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правоотношений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20. Сотрудничество таможенной службы РФ 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со странами ближнего и дальнего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зарубежья в сфере таможенного дела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. Основные направления сотрудничества Россий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ской Федерации с международными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организациями в сфере таможенного дела.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. Международное сотрудничество таможенных органов 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России в сфере таможенного дела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с таможенными органами государств-членов СНГ.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. Служба в таможенных органах России.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. Таможенная служба как особый вид государственной службы.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5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. Порядок и условия прохождения службы в таможенных органах.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6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. Концепция развития таможенных органов Российской Федерации</w:t>
            </w:r>
          </w:p>
          <w:p w:rsid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7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. Стратегия кадрового обеспечения таможенных органов Российской Федерации. 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28.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Структурное развитие таможенной службы.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29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. Концептуальные преобразования таможенной службы.</w:t>
            </w:r>
          </w:p>
          <w:p w:rsid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30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. Понятие и характеристика единой системы таможенных органов РФ </w:t>
            </w:r>
          </w:p>
          <w:p w:rsid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31. Таможенная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инфраструктура и осуществление таможенной деятельности.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Тематика рефератов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1. Организация и законодательная основа таможенного дела в Российской Федерации.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2. Таможенное регулирование и таможенное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законодательство в Евразийском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экономическом союзе.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3. Нормативно-правовые основы таможенного дела.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4. Система таможенных органов РФ и их основные функции.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5. Таможенная политика РФ, цели и методы ее осуществления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6. Деятельность в области таможенного дела.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7. Таможенное оформление, таможенные процедуры, таможенные операции.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8. Особенности советского периода в управлении таможенной деятельностью.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9. Всемирная таможенная и Всемирная торговая орга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низации (ВТАО и ВТО). Их цели и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задачи, основные направления деятельности.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 Сбор и обработка таможенными органами сведе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ний о перемещении товаров через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таможенную границу, анализ их состояния,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lastRenderedPageBreak/>
              <w:t>динамика, тенд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енции развития внешней торговли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товарами. Статистика внешней торговли как инструмент для регулирования ВЭД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11. Сущность методов и средств обеспечения и соблюдения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мер таможенно-тарифного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регулирования.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12. Специализированные таможни; специ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ализированные таможенные посты;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представительс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тва ФТС за рубежом (Беларусь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Казахстан, Кыргызстан, Бельгия,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Германия, Финляндия, КНР.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13. Концепция развития таможенных органов: внедр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ение единых стандартов и правил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таможенного администрирования; применение унифицированных таможенных документов.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14. Объекты таможенной экспертизы. Виды таможенной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экспертизы (идентификационная,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технологическая, химическая, сертификационная, материа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ловедческая, товароведческая, и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т.д.).</w:t>
            </w:r>
          </w:p>
          <w:p w:rsidR="00ED5DAA" w:rsidRPr="00ED5DAA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15. Предназначение и содержание информационно-аналит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ической деятельности таможенных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органов. Факторы создания Единой автоматизи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рованной информационной системы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таможенных органов (ЕАИС).</w:t>
            </w:r>
          </w:p>
          <w:p w:rsidR="00255DDE" w:rsidRPr="00255DDE" w:rsidRDefault="00ED5DAA" w:rsidP="00ED5DAA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16. Аттестация служащих и сотрудников. Квали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фикационный экзамен гражданских </w:t>
            </w:r>
            <w:r w:rsidRPr="00ED5DA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служащих таможенных органов. Цели и задачи аттестации.</w:t>
            </w:r>
          </w:p>
          <w:p w:rsidR="00255DDE" w:rsidRPr="00255DDE" w:rsidRDefault="00255DDE" w:rsidP="00255D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255DDE" w:rsidRPr="00255DDE" w:rsidTr="00255DDE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lastRenderedPageBreak/>
              <w:t>5.2. Темы письменных работ</w:t>
            </w:r>
          </w:p>
        </w:tc>
      </w:tr>
      <w:tr w:rsidR="00255DDE" w:rsidRPr="00255DDE" w:rsidTr="00255DDE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spacing w:after="200" w:line="276" w:lineRule="auto"/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sz w:val="19"/>
                <w:szCs w:val="19"/>
                <w:lang w:eastAsia="en-US"/>
              </w:rPr>
              <w:t>Не предусмотрены</w:t>
            </w:r>
          </w:p>
        </w:tc>
      </w:tr>
      <w:tr w:rsidR="00255DDE" w:rsidRPr="00255DDE" w:rsidTr="00255DDE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5.3. Фонд оценочных средств</w:t>
            </w:r>
          </w:p>
        </w:tc>
      </w:tr>
      <w:tr w:rsidR="00255DDE" w:rsidRPr="00ED5DAA" w:rsidTr="00ED5DAA">
        <w:trPr>
          <w:gridAfter w:val="1"/>
          <w:wAfter w:w="38" w:type="dxa"/>
          <w:trHeight w:val="8626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DC6408" w:rsidRDefault="00255DDE" w:rsidP="00255DD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Тест № 1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1. Какие налоги уплачиваются при помещении товаров под таможенный режим «Выпуск для внутреннего потребления»?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НДС, акциз+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ЕСН, акциз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НДФЛ, акциз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ЕСН, НДС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2. Что взимают при помещении товаров под таможенный режим экспорта?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Вывозная таможенная пошлина, таможенные сборы+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Вывозная таможенная пошлина, таможенные сборы, НДС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Вывозная таможенная пошлина, НДС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Вывозная таможенная пошлина, таможенные сборы, акциз, НДС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3. В каком случае не уплачиваются таможенные пошлины, налоги?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таможенная стоимость ввозимых товаров не превышает 1000 рублей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таможенная стоимость ввозимых товаров не превышает 5000 рублей+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таможенная стоимость ввозимых товаров не превышает 500 рублей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таможенная стоимость ввозимых товаров не превышает 10000 рублей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4. Чем является налоговая база для целей исчисления таможенных пошлин, налогов?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фактурная стоимость товаров и (или) их количество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количество товаров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таможенная стоимость товаров и (или) их количество+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таможенная стоимость товаров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5. Выберите высказывание, присущее адвалорным ставкам таможенных пошлин: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начисляются в процентах к таможенной стоимости облагаемого товара+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начисляются в установленном размере за единицу товара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начисляются в процентах к фактурной стоимости облагаемого товара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начисляются как в процентах к таможенной стоимости товара, так и в установленном размере за единицу товара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6. Выберите высказывание, присущее специфическим ставкам таможенных пошлин: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начисляются в процентах к таможенной стоимости облагаемого товара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начисляются в установленном размере за единицу товара+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начисляются в процентах к фактурной стоимости облагаемого товара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начисляются как в процентах к таможенной стоимости товара, так и в установленном размере за единицу товара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7. Выберите высказывание, присущее комбинированным ставкам таможенных пошлин: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начисляются в процентах к таможенной стоимости облагаемого товара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начисляются в установленном размере за единицу товара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начисляются в процентах к фактурной стоимости облагаемого товара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lastRenderedPageBreak/>
              <w:t>г) начисляются как в процентах к таможенной стоимости товара, так и в установленном размере за единицу товара+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8. При помещении товаров под таможенный режим выпуска для внутреннего потребления таможенные пошлины, налоги должны быть уплачены в срок: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не позднее 15 дней со дня предъявления товаров в таможенный орган в месте их прибытия на таможенную территорию РФ+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не позднее 2 месяцев со дня предъявления товаров в таможенный орган в месте их прибытия на таможенную территорию РФ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не позднее месяца со дня предъявления товаров в таможенный орган в месте их прибытия на таможенную территорию РФ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в срок, установленный таможенным органом в месте прибытия товаров на таможенную территорию РФ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9. Не будет способом обеспечения уплаты таможенных платежей?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банковская гарантия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залог товаров и иного имущества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договор страхования+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гарантия таможенного органа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10. Не будет подакцизными товарами?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алкогольная продукция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табачная продукция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продукты питания+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автомобили легковые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11. Не будет относиться к таможенным сборам: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таможенные сборы за таможенное оформление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таможенные сборы за таможенное сопровождение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таможенные сборы за выдачу лицензии таможенными органами+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таможенные сборы за хранение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12. В отношении чего не будут взиматься таможенные сборы за таможенное оформление?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товаров, ввозимых на таможенную территорию РФ и вывозимых с этой территории и относящихся к безвозмездной помощи+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товаров, ввозимых на таможенную территорию РФ из наименее развитых стран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товаров, ввозимых на таможенную территорию РФ из развивающихся стран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товаров, ввозимых на таможенную территорию РФ из стран СНГ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13. В отношении, какого товара применяется ставка НДС в размере 12% при помещении товаров под таможенный режим выпуск для внутреннего потребления?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товаров детского ассортимента+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нефтепродуктов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автомобилей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алкогольной продукции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14. Налоговая база для исчисления НДС: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сумма таможенной стоимости, подлежащей уплате таможенной пошлины, подлежащей уплате акцизов+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сумма таможенных сборов и таможенной стоимости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таможенная стоимость товаров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сумма таможенных сборов, таможенной стоимости, подлежащей уплате таможенной пошлины, подлежащей уплате акцизов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15. Какими ставки акцизов не могут быть?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адвалорными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специфическими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комбинированными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специальными+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16. Что применяется производителями для защиты внутреннего рынка от ввозимых товаров по более низким ценам, чем на внутреннем рынке страны?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сезонные пошлины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компенсационные пошлины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антидемпинговые пошлины+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lastRenderedPageBreak/>
              <w:t>г) специальные пошлины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17. Что относится к налогам «на недостатки»?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НДС, акцизы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акцизы+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НДС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ЕСН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18. Какую сумму не могут превысить ставки таможенных сборов в любом таможенном режиме?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1000 рублей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10000 рублей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100000 рублей+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1000000 рублей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19. Чему равны ставки таможенных сборов за осуществление таможенного сопровождения морского, речного или воздушного судна?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20000 рублей независимо от расстояния перемещения+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20000 рублей за каждые 100 километров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1000 рублей за каждые 100 километров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2000 рублей за каждые 100 километров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20. Что не применяют в Российской Федерации?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антидемпинговые пошлины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сезонные пошлины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транзитные пошлины+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компенсационные пошлины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21. Таможенные пошлины в отношении товаров, которые ввозят на таможенную территорию РФ и происходящих из наименее развитых стран – пользователей схемой преференций России: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не применяются+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применяются в размере 75% от ставок, установленных в отношении товаров, происходящих из стран, в торгово-политических отношениях с которыми Россия предусматривает РНБ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применяются в двойном размере от ставок, установленных в отношении товаров, происходящих из стран, в торгово-политических отношениях с которыми Россия предусматривает РНБ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применяются в размере 50% от ставок, установленных в отношении товаров, происходящих из стран, в торгово-политических отношениях с которыми Россия предусматривает РНБ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22. Кто несет ответственность за плату таможенных платежей до помещения товаров под определенный таможенный режим либо до их помещения на склад временного хранения?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перевозчик+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владелец склада временного хранения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таможенный орган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перевозчик, либо владелец склада временного хранения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23. Как происходит перемещение товаров в режиме международного таможенного транзита по таможенной территории РФ?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без уплаты таможенных пошлин, налогов+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с частичным освобождением от уплаты таможенных пошлин, налогов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без уплаты налогов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с частичным освобождением от уплаты таможенных пошлин, без уплаты налогов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24. Какие ставки определяются приказом ФТС от 06.12.2007 № 1501?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таможенных сборов за таможенное оформление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таможенных пошлин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НДС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акцизов+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25. Чем является товар в таможенном деле?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любой предмет купли-продажи;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любое перемещаемое через таможенную границу движимое имущество, а также перемещаемые через таможенную границу отнесенные к недвижимым вещам транспортные средства;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 xml:space="preserve">в) любое движимое имущество, перемещаемое через таможенную границу, в том числе носители информации, валюта государств-членов таможенного союза, ценные бумаги и (или) валютные ценности, дорожные чеки, 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lastRenderedPageBreak/>
              <w:t>электрическая и иные виды энергии, а также иные перемещаемые вещи, приравненные к недвижимому имуществу;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любое движимое имущество, валюта и валютные ценности, транспортные средства, энергия.+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26. Что представляет собой фискальная функция таможенного регулирования?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создание благоприятных условий для развития отечественного производства и внутреннего рынка путем защиты от неблагоприятного воздействия иностранной конкуренции;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пополнение доходов госбюджета за счет взимания таможенных платежей+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создание благоприятных условий для развития торговли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27. Отношения, регулирующие таможенное законодательство РФ: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отношения по установлению порядка перемещения товаров и транспортных средств через таможенную границу РФ;+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отношения в области таможенного дела;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отношения в области внешнеторговой деятельности.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28. Что такое таможенные операции?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действия, совершаемые лицами и таможенными органами в целях обеспечения соблюдения таможенного законодательства таможенного союза;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отдельные действия в отношении товаров и транспортных средств, осуществляемые лицами (в том числе участниками ВЭД) и таможенными органами при их таможенном оформлении;+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совокупность положений, предусматривающих порядок совершения таможенных операций и определяющих статус товаров и транспортных средств для таможенных целей.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29. Что не относят к функциям таможенного регулирования?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протекционистская;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балансировочная;+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фискальная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30. Что такое таможенная процедура?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совокупность мер, осуществляемых таможенными органами в целях обеспечения соблюдения таможенного законодательства РФ;+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отдельные действия в отношении товаров и транспортных средств, осуществляемые лицами (в том числе участниками ВЭД) и таможенными органами при их таможенном оформлении;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совокупность положений, предусматривающих порядок совершения таможенных операций и определяющих статус товаров и транспортных средств для таможенных целей;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совокупность норм, определяющих для таможенных целей требования и условия пользования и (или) распоряжения товарами на таможенной территории таможенного союза или за ее пределами.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31. Как работают таможенные органы?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круглосуточно;+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в определенные часы;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в зависимости от того, где находится таможенный орган.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32. Кем осуществляется общее руководство таможенным делом в РФ?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Правительство РФ+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Федеральное собрание РФ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Государственная Дума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Федеральная таможенная служба</w:t>
            </w:r>
          </w:p>
          <w:p w:rsidR="00DC6408" w:rsidRPr="00DC6408" w:rsidRDefault="00DC6408" w:rsidP="00DC6408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Тест №2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1. При чем применяют в практике таможенной политики современных государств торговые барьеры?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импорте товаров;+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экспорте товаров;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при транзитных перевозках товаров.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2. Что не входит в экономические цели таможенного дела?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пополнение доходной части федерального бюджета;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лицензирование;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унификацию с общепринятыми международными нормами;+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охрану животных, растений, окружающей природной среды.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д) установление запретов и ограничений на ввоз и вывоз товаров.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 xml:space="preserve">3. Название ставок таможенных пошлин, исчисляемых в процентах к таможенной стоимости облагаемых 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lastRenderedPageBreak/>
              <w:t>товаров: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специфические;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адвалорные;+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комбинированные;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базовые.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4. Чем является мера по ограничению возросшего импорта на территорию РФ?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антидемпинговой мерой;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специальной защитной мерой;+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компенсационной мерой;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специальной пошлины.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5. Где указывают размер таможенной пошлины?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в таможенной декларации либо ином соответствующем документе, необходимом для таможенных целей, а также в платежных документах;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в таможенном тарифе РФ;+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в Законе РФ «О таможенном тарифе»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6. Какими могут быть тарифы, как цены на услуги?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Маржинальными;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Макроэкономическими;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Оптовыми;+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Розничными.+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7. Данные функции призваны выполнять таможенные пошлины: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фискальную+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обеспечение хозрасчета импортера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защитную+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обеспечение хозрасчета таможенной организации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д) обеспечение хозрасчета экспортера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8. Чем является расчетная цена участника внешнеторговой 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ценой, по которой участник сделки желал бы продать (купить) товар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нижним порогом цены для участника сделки+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ценой, оглашенная в справочных каталогах и рекламных проспектах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ценой другой сходной сделки на сходный товар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9. Осуществление какого демпинга невозможно без учета государства?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товарного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валютного+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производственного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10. От чего зависят условия “франко”?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типа товара+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особенностей его транспортировки+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таможенной политики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государственной политики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11. Цена, которая включает полностью расходы по транспортировке в обязанности продавца, но не учитывает расходы по страхованию: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ФОР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СИФ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КАФ+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ФОБ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12. Что такое таможенная пошлина?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косвенный налог+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прямой налог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ценовое вознаграждение таможенного органа за его услуги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13. С чем связана внешнеторговая деятельность?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с инвестициями во внешнюю торговлю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в финансово-кредитной и валютной сферах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во внешней торговле товарами, услугами, информацией и интеллектуальной собственностью+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lastRenderedPageBreak/>
              <w:t>14. Что такое таможенный тариф РФ?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таможенные пошлины на ввозимые товары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таможенные пошлины на вывозимые товары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совокупность ставок таможенных пошлин, применяемых к товарам, перемещаемым через таможенную границу России+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15. Как заключат внешнеторговый контракт?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в устной форме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простой письменной форме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письменной форме на специальной гербовой бумаге+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16. Что можно отнести к вспомогательным операциям?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перевозка грузов+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аренда оборудования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импорт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бартер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17. Что можно отнести в основной внешнеэкономической операции?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страхование грузов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лизинг+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международные расчёты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экспедиторские операции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18. Какая причина обеспечивает расширение и углубление внешнеэкономической деятельности: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однотипность социально-экономических отношений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равномерная обеспеченность ресурсами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неравномерный уровень развития различных стран мира+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одинаковые природно-климатические условия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19. Какой фактор обеспечивает успешное развитие внешнеэкономических отношений: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конкуренция на зарубежных и отечественных рынках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полная самостоятельность предприятий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таможенные барьеры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государственная поддержка предпринимательских структур+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20. Основной признак экспорта товара: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пересечение границы+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расчёты в валюте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таможенное оформление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заключение контракта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21. Что относится к обеспечивающим функциям таможенных органов?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осуществление и совершенствование таможенного контроля и таможенного оформления;+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кадровая функция;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ведение Товарной номенклатуры ВЭД;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финансово-плановая функция;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д) материально-техническая функция;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е) другие функции организационного характера.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22. Закон РФ, устанавливающий порядок формирования и применения таможенного тарифа РФ: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Таможенный кодекс таможенного союза;+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«О таможенном тарифе»;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«Об основах государственного регулирования внешнеторговой деятельности»;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«Об экспортном контроле»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23. Что не входит в таможенное дело?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таможенные процедуры;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таможенно- тарифное регулирование и взимание таможенных платежей;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таможенный контроль;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банковский контроль;+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д) таможенное оформление;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24. На защиту чего направлен протекционизм?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Внутреннего рынка+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lastRenderedPageBreak/>
              <w:t>б) Внешнего рынка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Международного рынка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Межрегионального рынка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25. На защиту чего направлен либерализм?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Цен на товары внутреннего производства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Цен на экспортные товары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Таможенных пошлин и различных барьеров+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Издержек производства товаров.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26. Отметьте фискальную функцию таможенно-тарифного регулирования: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Обеспечивает защиту национальных товаропроизводителей от иностранной конкуренции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Обеспечивает поступления средств в государственный бюджет+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Обеспечивает свободу торговли товарами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Обеспечивает условия для эффективной интеграции РФ в мировую экономику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27. Что означает принцип оперативности в практике применения таможенно-тарифного регулирования?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Наращивание ставок пошлин в зависимости от степени обработки импортного товара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Что, правила и процедуры таможенно-тарифного регулирования требуют детального нормативно-правового обеспечения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Что, ставки и виды таможенных пошлин должны достаточно быстро не только вводиться, но при необходимости, и отменяться+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Что, ставки и виды таможенных пошлин должны достаточно быстро вводиться, в зависимости от изменения курса национальной валюты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28. От чего зависит выбор конкретного посредника?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метода распределения продукции со стороны продавца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качества произведённого продукта+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расстояния между производителем и потребителями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степени конкуренции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29. Субъекты посреднической деятельности: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государственные предприятия+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специализированные фирмы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смешанные предприятия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частные лица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30. Какой фактор не является предметом лицензионного рынка?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бренды+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информация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технологии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патент</w:t>
            </w:r>
          </w:p>
          <w:p w:rsidR="00DC6408" w:rsidRPr="00DC6408" w:rsidRDefault="00DC6408" w:rsidP="00DC6408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31. С каким вопросом связано стратегическое решение о выходе на внешний рынок?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какую ценовую политику проводить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на какой рынок выходить+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как организовать выход на внешний рынок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как осуществлять анализ рынка</w:t>
            </w:r>
          </w:p>
          <w:p w:rsidR="00255DDE" w:rsidRPr="00DC6408" w:rsidRDefault="00DC6408" w:rsidP="00ED5DAA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6408">
              <w:rPr>
                <w:rFonts w:eastAsia="Calibri"/>
                <w:sz w:val="20"/>
                <w:szCs w:val="20"/>
                <w:lang w:eastAsia="en-US"/>
              </w:rPr>
              <w:t>32. Кем осуществляется общее руководство таможенным делом?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а) Президентом РФ;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б) Государственной Думой;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в) Правительством РФ;</w:t>
            </w:r>
            <w:r w:rsidRPr="00DC6408">
              <w:rPr>
                <w:rFonts w:eastAsia="Calibri"/>
                <w:sz w:val="20"/>
                <w:szCs w:val="20"/>
                <w:lang w:eastAsia="en-US"/>
              </w:rPr>
              <w:br/>
              <w:t>г) Федеральной таможенной службой РФ.+</w:t>
            </w:r>
          </w:p>
        </w:tc>
      </w:tr>
      <w:tr w:rsidR="00255DDE" w:rsidRPr="00255DDE" w:rsidTr="00255DDE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lastRenderedPageBreak/>
              <w:t>5.4. Перечень видов оценочных средств</w:t>
            </w:r>
          </w:p>
        </w:tc>
      </w:tr>
      <w:tr w:rsidR="00255DDE" w:rsidRPr="00255DDE" w:rsidTr="00DC6408">
        <w:trPr>
          <w:gridAfter w:val="1"/>
          <w:wAfter w:w="38" w:type="dxa"/>
          <w:trHeight w:val="672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Контрольные вопросы для текущего контроля</w:t>
            </w:r>
          </w:p>
          <w:p w:rsidR="00255DDE" w:rsidRPr="00255DDE" w:rsidRDefault="00255DDE" w:rsidP="00255DDE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Вопросы к зачету</w:t>
            </w:r>
          </w:p>
          <w:p w:rsidR="00255DDE" w:rsidRPr="00255DDE" w:rsidRDefault="00255DDE" w:rsidP="00255DDE">
            <w:pP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Тестовые задания</w:t>
            </w:r>
          </w:p>
        </w:tc>
      </w:tr>
      <w:tr w:rsidR="00255DDE" w:rsidRPr="00255DDE" w:rsidTr="00255DDE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 УЧЕБНО-МЕТОДИЧЕСКОЕ И ИНФОРМАЦИОННОЕ ОБЕСПЕЧЕНИЕ ДИСЦИПЛИНЫ (МОДУЛЯ)</w:t>
            </w:r>
          </w:p>
        </w:tc>
      </w:tr>
      <w:tr w:rsidR="00255DDE" w:rsidRPr="00255DDE" w:rsidTr="00255DDE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 1. Рекомендуемая литература</w:t>
            </w:r>
          </w:p>
        </w:tc>
      </w:tr>
      <w:tr w:rsidR="00255DDE" w:rsidRPr="00255DDE" w:rsidTr="00255DDE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255DDE" w:rsidRDefault="00255DDE" w:rsidP="00255DDE">
            <w:pPr>
              <w:widowControl w:val="0"/>
              <w:ind w:left="707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255DDE">
              <w:rPr>
                <w:b/>
                <w:bCs/>
                <w:noProof/>
                <w:sz w:val="18"/>
                <w:szCs w:val="18"/>
              </w:rPr>
              <w:t>Основная литература, необходимая для освоения дисциплины (модуля)</w:t>
            </w:r>
          </w:p>
          <w:p w:rsidR="00DC6408" w:rsidRPr="00DC6408" w:rsidRDefault="00DC6408" w:rsidP="00DC6408">
            <w:pPr>
              <w:widowControl w:val="0"/>
              <w:numPr>
                <w:ilvl w:val="0"/>
                <w:numId w:val="10"/>
              </w:num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DC6408">
              <w:rPr>
                <w:sz w:val="18"/>
                <w:szCs w:val="18"/>
                <w:lang w:eastAsia="en-US"/>
              </w:rPr>
              <w:t xml:space="preserve">Таможенная экспертиза. Учебное пособие. - ФГБОУ ВПО «Самарская ГСХА». 416 с. 2014. Кинель – Режим </w:t>
            </w:r>
            <w:r w:rsidRPr="00DC6408">
              <w:rPr>
                <w:sz w:val="18"/>
                <w:szCs w:val="18"/>
                <w:lang w:eastAsia="en-US"/>
              </w:rPr>
              <w:lastRenderedPageBreak/>
              <w:t xml:space="preserve">доступа: </w:t>
            </w:r>
            <w:hyperlink r:id="rId7" w:history="1">
              <w:r w:rsidRPr="00DC6408">
                <w:rPr>
                  <w:rStyle w:val="a3"/>
                  <w:sz w:val="18"/>
                  <w:szCs w:val="18"/>
                  <w:lang w:eastAsia="en-US"/>
                </w:rPr>
                <w:t>http://ebs.rgazu.ru/?q=node/4263</w:t>
              </w:r>
            </w:hyperlink>
            <w:r w:rsidRPr="00DC6408">
              <w:rPr>
                <w:sz w:val="18"/>
                <w:szCs w:val="18"/>
                <w:lang w:eastAsia="en-US"/>
              </w:rPr>
              <w:t xml:space="preserve"> </w:t>
            </w:r>
          </w:p>
          <w:p w:rsidR="00DC6408" w:rsidRPr="00DC6408" w:rsidRDefault="00DC6408" w:rsidP="00DC6408">
            <w:pPr>
              <w:widowControl w:val="0"/>
              <w:numPr>
                <w:ilvl w:val="0"/>
                <w:numId w:val="10"/>
              </w:numPr>
              <w:spacing w:after="200" w:line="276" w:lineRule="auto"/>
              <w:rPr>
                <w:b/>
                <w:sz w:val="18"/>
                <w:szCs w:val="18"/>
                <w:lang w:eastAsia="en-US"/>
              </w:rPr>
            </w:pPr>
            <w:r w:rsidRPr="00DC6408">
              <w:rPr>
                <w:sz w:val="18"/>
                <w:szCs w:val="18"/>
                <w:lang w:eastAsia="en-US"/>
              </w:rPr>
              <w:t xml:space="preserve">Назначение и производство таможенных экспертиз. Зенин Г.В. ИЦ Интермедия. 2013, 196 стр. Учебное пособие. – Режим доступа: </w:t>
            </w:r>
            <w:hyperlink r:id="rId8" w:history="1">
              <w:r w:rsidRPr="00DC6408">
                <w:rPr>
                  <w:rStyle w:val="a3"/>
                  <w:sz w:val="18"/>
                  <w:szCs w:val="18"/>
                  <w:lang w:eastAsia="en-US"/>
                </w:rPr>
                <w:t>http://e.lanbook.com/books/element.php?pl1_id=55332</w:t>
              </w:r>
            </w:hyperlink>
          </w:p>
          <w:p w:rsidR="00255DDE" w:rsidRPr="00255DDE" w:rsidRDefault="00255DDE" w:rsidP="00255DDE">
            <w:pPr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</w:tr>
      <w:tr w:rsidR="00255DDE" w:rsidRPr="00255DDE" w:rsidTr="00255DDE">
        <w:trPr>
          <w:gridAfter w:val="1"/>
          <w:wAfter w:w="38" w:type="dxa"/>
          <w:trHeight w:val="3348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Default="00255DDE" w:rsidP="00255DDE">
            <w:pPr>
              <w:widowControl w:val="0"/>
              <w:spacing w:before="120" w:after="60"/>
              <w:ind w:left="360" w:hanging="13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255DDE">
              <w:rPr>
                <w:b/>
                <w:bCs/>
                <w:noProof/>
                <w:sz w:val="18"/>
                <w:szCs w:val="18"/>
              </w:rPr>
              <w:lastRenderedPageBreak/>
              <w:t>Дополнительная литература, необходимая для освоения дисциплины (модуля)</w:t>
            </w:r>
          </w:p>
          <w:p w:rsidR="00DC6408" w:rsidRDefault="00DC6408" w:rsidP="00DC6408">
            <w:pPr>
              <w:pStyle w:val="a8"/>
              <w:widowControl w:val="0"/>
              <w:numPr>
                <w:ilvl w:val="1"/>
                <w:numId w:val="10"/>
              </w:numPr>
              <w:spacing w:before="120" w:after="60"/>
              <w:rPr>
                <w:bCs/>
                <w:noProof/>
                <w:sz w:val="18"/>
                <w:szCs w:val="18"/>
              </w:rPr>
            </w:pPr>
            <w:r w:rsidRPr="00DC6408">
              <w:rPr>
                <w:bCs/>
                <w:noProof/>
                <w:sz w:val="18"/>
                <w:szCs w:val="18"/>
              </w:rPr>
              <w:t>Таможенный кодекс Таможенного союза" (ред. от 08.05.2015) (приложение к Договору о Таможенном кодексе Таможенного союза, принятому Решением Межгосударственного Совета ЕврАзЭС на уровне глав государств от 27.11.2009 N 17)</w:t>
            </w:r>
          </w:p>
          <w:p w:rsidR="00DC6408" w:rsidRPr="00DC6408" w:rsidRDefault="00DC6408" w:rsidP="00DC6408">
            <w:pPr>
              <w:pStyle w:val="a8"/>
              <w:widowControl w:val="0"/>
              <w:numPr>
                <w:ilvl w:val="1"/>
                <w:numId w:val="10"/>
              </w:numPr>
              <w:spacing w:before="120" w:after="60"/>
              <w:rPr>
                <w:bCs/>
                <w:noProof/>
                <w:sz w:val="18"/>
                <w:szCs w:val="18"/>
              </w:rPr>
            </w:pPr>
            <w:r w:rsidRPr="00DC6408">
              <w:rPr>
                <w:bCs/>
                <w:noProof/>
                <w:sz w:val="18"/>
                <w:szCs w:val="18"/>
              </w:rPr>
              <w:t>Решение Комиссии Таможенного союза от 20.05.2010 № 258 «О порядке проведения таможенной экспертизы при проведении таможенного контроля»</w:t>
            </w:r>
          </w:p>
          <w:p w:rsidR="00255DDE" w:rsidRPr="00255DDE" w:rsidRDefault="00255DDE" w:rsidP="00255DDE">
            <w:pPr>
              <w:widowControl w:val="0"/>
              <w:spacing w:before="240" w:after="60"/>
              <w:ind w:left="502"/>
              <w:jc w:val="center"/>
              <w:outlineLvl w:val="0"/>
              <w:rPr>
                <w:b/>
                <w:bCs/>
                <w:kern w:val="32"/>
                <w:sz w:val="18"/>
                <w:szCs w:val="18"/>
              </w:rPr>
            </w:pPr>
            <w:r w:rsidRPr="00255DDE">
              <w:rPr>
                <w:b/>
                <w:bCs/>
                <w:kern w:val="32"/>
                <w:sz w:val="18"/>
                <w:szCs w:val="18"/>
              </w:rPr>
              <w:t>Периодические издания</w:t>
            </w:r>
          </w:p>
          <w:p w:rsidR="00255DDE" w:rsidRPr="00255DDE" w:rsidRDefault="00255DDE" w:rsidP="00255DDE">
            <w:pPr>
              <w:widowControl w:val="0"/>
              <w:numPr>
                <w:ilvl w:val="0"/>
                <w:numId w:val="12"/>
              </w:numPr>
              <w:spacing w:after="200" w:line="276" w:lineRule="auto"/>
              <w:ind w:left="565" w:firstLine="0"/>
              <w:rPr>
                <w:sz w:val="18"/>
                <w:szCs w:val="18"/>
                <w:lang w:eastAsia="en-US"/>
              </w:rPr>
            </w:pPr>
            <w:r w:rsidRPr="00255DDE">
              <w:rPr>
                <w:sz w:val="18"/>
                <w:szCs w:val="18"/>
                <w:lang w:eastAsia="en-US"/>
              </w:rPr>
              <w:t>Агрохимия. М.: Научно-производственное объединение «Издательство «Наука»». № 1-12.</w:t>
            </w:r>
          </w:p>
          <w:p w:rsidR="00255DDE" w:rsidRPr="00255DDE" w:rsidRDefault="00255DDE" w:rsidP="00255DDE">
            <w:pPr>
              <w:widowControl w:val="0"/>
              <w:numPr>
                <w:ilvl w:val="0"/>
                <w:numId w:val="12"/>
              </w:numPr>
              <w:spacing w:after="200" w:line="276" w:lineRule="auto"/>
              <w:ind w:left="565" w:firstLine="0"/>
              <w:rPr>
                <w:sz w:val="18"/>
                <w:szCs w:val="18"/>
                <w:lang w:eastAsia="en-US"/>
              </w:rPr>
            </w:pPr>
            <w:r w:rsidRPr="00255DDE">
              <w:rPr>
                <w:sz w:val="18"/>
                <w:szCs w:val="18"/>
                <w:lang w:eastAsia="en-US"/>
              </w:rPr>
              <w:t>Защита и карантин растений. Чехов: Чеховский полиграфический комбинат. № 1-12.</w:t>
            </w:r>
          </w:p>
          <w:p w:rsidR="00255DDE" w:rsidRPr="00255DDE" w:rsidRDefault="00255DDE" w:rsidP="00255DDE">
            <w:pPr>
              <w:widowControl w:val="0"/>
              <w:numPr>
                <w:ilvl w:val="0"/>
                <w:numId w:val="12"/>
              </w:numPr>
              <w:spacing w:after="200" w:line="276" w:lineRule="auto"/>
              <w:ind w:left="565" w:firstLine="0"/>
              <w:rPr>
                <w:sz w:val="18"/>
                <w:szCs w:val="18"/>
                <w:lang w:eastAsia="en-US"/>
              </w:rPr>
            </w:pPr>
            <w:r w:rsidRPr="00255DDE">
              <w:rPr>
                <w:sz w:val="18"/>
                <w:szCs w:val="18"/>
                <w:lang w:eastAsia="en-US"/>
              </w:rPr>
              <w:t>Природа и человек. ХХ1 век. М.: ОАО «Московская газетная типография». № 1-12.</w:t>
            </w:r>
          </w:p>
          <w:p w:rsidR="00255DDE" w:rsidRPr="00255DDE" w:rsidRDefault="00255DDE" w:rsidP="00255DDE">
            <w:pPr>
              <w:widowControl w:val="0"/>
              <w:numPr>
                <w:ilvl w:val="0"/>
                <w:numId w:val="12"/>
              </w:numPr>
              <w:spacing w:after="200" w:line="276" w:lineRule="auto"/>
              <w:ind w:left="565" w:firstLine="0"/>
              <w:rPr>
                <w:sz w:val="18"/>
                <w:szCs w:val="18"/>
                <w:lang w:eastAsia="en-US"/>
              </w:rPr>
            </w:pPr>
            <w:r w:rsidRPr="00255DDE">
              <w:rPr>
                <w:sz w:val="18"/>
                <w:szCs w:val="18"/>
                <w:lang w:eastAsia="en-US"/>
              </w:rPr>
              <w:t>Экология. М.: Научно-производственное объединение «Издательство «Наука»». № 1-6.</w:t>
            </w:r>
          </w:p>
          <w:p w:rsidR="00DC6408" w:rsidRDefault="00255DDE" w:rsidP="00DC6408">
            <w:pPr>
              <w:ind w:left="565"/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255DD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  </w:t>
            </w:r>
            <w:r w:rsidR="00DC640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Методические материалы</w:t>
            </w:r>
          </w:p>
          <w:p w:rsidR="00255DDE" w:rsidRPr="00DC6408" w:rsidRDefault="00255DDE" w:rsidP="00DC6408">
            <w:pPr>
              <w:ind w:left="565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255DDE">
              <w:rPr>
                <w:color w:val="000000"/>
                <w:sz w:val="19"/>
                <w:szCs w:val="19"/>
                <w:lang w:eastAsia="en-US"/>
              </w:rPr>
              <w:t xml:space="preserve">   1. Ионова Г.Б.. Методические указания для самостоятельной работы обучающихся по дисциплине «</w:t>
            </w:r>
            <w:r w:rsidR="00DC6408" w:rsidRPr="00DC6408">
              <w:rPr>
                <w:color w:val="000000"/>
                <w:sz w:val="19"/>
                <w:szCs w:val="19"/>
                <w:lang w:eastAsia="en-US"/>
              </w:rPr>
              <w:t>Таможенное дело</w:t>
            </w:r>
            <w:r w:rsidR="00DC6408">
              <w:rPr>
                <w:color w:val="000000"/>
                <w:sz w:val="19"/>
                <w:szCs w:val="19"/>
                <w:lang w:eastAsia="en-US"/>
              </w:rPr>
              <w:t xml:space="preserve">» / </w:t>
            </w:r>
            <w:r w:rsidRPr="00DC6408">
              <w:rPr>
                <w:color w:val="000000"/>
                <w:sz w:val="19"/>
                <w:szCs w:val="19"/>
                <w:lang w:eastAsia="en-US"/>
              </w:rPr>
              <w:t>Г.Б. Ионова, - Нижний Новгород, Нижегородская ГСХА, 2018. – 15с.</w:t>
            </w:r>
          </w:p>
          <w:p w:rsidR="00255DDE" w:rsidRPr="00255DDE" w:rsidRDefault="00255DDE" w:rsidP="00255DDE">
            <w:pPr>
              <w:widowControl w:val="0"/>
              <w:rPr>
                <w:noProof/>
                <w:sz w:val="18"/>
                <w:szCs w:val="18"/>
              </w:rPr>
            </w:pPr>
            <w:r w:rsidRPr="00255DDE">
              <w:rPr>
                <w:noProof/>
                <w:color w:val="000000"/>
                <w:sz w:val="19"/>
                <w:szCs w:val="19"/>
              </w:rPr>
              <w:t xml:space="preserve">          2. Ионова Г.Б. Методические рекомендации для освоения дисциплины «</w:t>
            </w:r>
            <w:r w:rsidR="00DC6408">
              <w:rPr>
                <w:noProof/>
                <w:color w:val="000000"/>
                <w:sz w:val="19"/>
                <w:szCs w:val="19"/>
              </w:rPr>
              <w:t>Таможенное дело</w:t>
            </w:r>
            <w:r w:rsidRPr="00255DDE">
              <w:rPr>
                <w:noProof/>
                <w:color w:val="000000"/>
                <w:sz w:val="19"/>
                <w:szCs w:val="19"/>
              </w:rPr>
              <w:t xml:space="preserve">» /  Г.Б.Ионова, -                      </w:t>
            </w:r>
          </w:p>
          <w:p w:rsidR="00255DDE" w:rsidRPr="00255DDE" w:rsidRDefault="00255DDE" w:rsidP="00255DDE">
            <w:pPr>
              <w:ind w:left="360"/>
              <w:rPr>
                <w:color w:val="000000"/>
                <w:sz w:val="18"/>
                <w:szCs w:val="18"/>
                <w:lang w:eastAsia="en-US"/>
              </w:rPr>
            </w:pPr>
            <w:r w:rsidRPr="00255DDE">
              <w:rPr>
                <w:color w:val="000000"/>
                <w:sz w:val="18"/>
                <w:szCs w:val="18"/>
                <w:lang w:eastAsia="en-US"/>
              </w:rPr>
              <w:t xml:space="preserve">       </w:t>
            </w:r>
            <w:r w:rsidRPr="00255DDE">
              <w:rPr>
                <w:color w:val="000000"/>
                <w:sz w:val="19"/>
                <w:szCs w:val="19"/>
                <w:lang w:eastAsia="en-US"/>
              </w:rPr>
              <w:t>Нижний Новгород, Нижегородская ГСХА, 2018.</w:t>
            </w:r>
          </w:p>
          <w:p w:rsidR="00255DDE" w:rsidRPr="00255DDE" w:rsidRDefault="00255DDE" w:rsidP="00255DDE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55DDE" w:rsidRPr="00255DDE" w:rsidTr="00255DDE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255DDE" w:rsidRPr="00255DDE" w:rsidTr="00255DDE">
        <w:trPr>
          <w:gridAfter w:val="1"/>
          <w:wAfter w:w="38" w:type="dxa"/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91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ED71B0" w:rsidP="00255DD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9" w:history="1">
              <w:r w:rsidR="00255DDE" w:rsidRPr="00255DDE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https://botanikangsha.jimdo.com</w:t>
              </w:r>
            </w:hyperlink>
          </w:p>
        </w:tc>
      </w:tr>
      <w:tr w:rsidR="00255DDE" w:rsidRPr="00255DDE" w:rsidTr="00255DDE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6.3.1 Перечень программного обеспечения</w:t>
            </w:r>
          </w:p>
        </w:tc>
      </w:tr>
      <w:tr w:rsidR="00255DDE" w:rsidRPr="00255DDE" w:rsidTr="00255DDE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ANT  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договор №  от </w:t>
            </w:r>
          </w:p>
        </w:tc>
      </w:tr>
      <w:tr w:rsidR="00255DDE" w:rsidRPr="00255DDE" w:rsidTr="00255DDE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«STADIA-8.0». Договор №Tr-000023244 от 18.05.2015.</w:t>
            </w:r>
          </w:p>
        </w:tc>
      </w:tr>
      <w:tr w:rsidR="00255DDE" w:rsidRPr="00255DDE" w:rsidTr="00255DDE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6.3.2 Перечень информационных справочных систем</w:t>
            </w:r>
          </w:p>
        </w:tc>
      </w:tr>
      <w:tr w:rsidR="00255DDE" w:rsidRPr="00255DDE" w:rsidTr="00255DDE">
        <w:trPr>
          <w:gridAfter w:val="1"/>
          <w:wAfter w:w="38" w:type="dxa"/>
          <w:trHeight w:hRule="exact" w:val="50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widowControl w:val="0"/>
              <w:ind w:right="140"/>
              <w:jc w:val="both"/>
              <w:rPr>
                <w:sz w:val="18"/>
                <w:szCs w:val="18"/>
                <w:lang w:eastAsia="en-US"/>
              </w:rPr>
            </w:pPr>
            <w:r w:rsidRPr="00255DDE">
              <w:rPr>
                <w:sz w:val="18"/>
                <w:szCs w:val="18"/>
                <w:lang w:val="en-US" w:eastAsia="en-US"/>
              </w:rPr>
              <w:t>www</w:t>
            </w:r>
            <w:r w:rsidRPr="00255DDE">
              <w:rPr>
                <w:sz w:val="18"/>
                <w:szCs w:val="18"/>
                <w:lang w:eastAsia="en-US"/>
              </w:rPr>
              <w:t xml:space="preserve">. </w:t>
            </w:r>
            <w:r w:rsidRPr="00255DDE">
              <w:rPr>
                <w:sz w:val="18"/>
                <w:szCs w:val="18"/>
                <w:lang w:val="en-US" w:eastAsia="en-US"/>
              </w:rPr>
              <w:t>ecologylife</w:t>
            </w:r>
            <w:r w:rsidRPr="00255DDE">
              <w:rPr>
                <w:sz w:val="18"/>
                <w:szCs w:val="18"/>
                <w:lang w:eastAsia="en-US"/>
              </w:rPr>
              <w:t>.</w:t>
            </w:r>
            <w:r w:rsidRPr="00255DDE">
              <w:rPr>
                <w:sz w:val="18"/>
                <w:szCs w:val="18"/>
                <w:lang w:val="en-US" w:eastAsia="en-US"/>
              </w:rPr>
              <w:t>ru</w:t>
            </w:r>
            <w:r w:rsidRPr="00255DDE">
              <w:rPr>
                <w:sz w:val="18"/>
                <w:szCs w:val="18"/>
                <w:lang w:eastAsia="en-US"/>
              </w:rPr>
              <w:t xml:space="preserve"> – экология окружающей среды; пути решения экологических проблем;</w:t>
            </w:r>
          </w:p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свободный доступ</w:t>
            </w:r>
          </w:p>
        </w:tc>
      </w:tr>
      <w:tr w:rsidR="00255DDE" w:rsidRPr="00255DDE" w:rsidTr="00255DDE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СПС «Консультант Плюс».</w:t>
            </w:r>
          </w:p>
        </w:tc>
      </w:tr>
      <w:tr w:rsidR="00255DDE" w:rsidRPr="00255DDE" w:rsidTr="00255DDE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6.3.2.3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СПС «ГАРАНТ». Договор №45-У от 12.01.2015.</w:t>
            </w:r>
          </w:p>
        </w:tc>
      </w:tr>
      <w:tr w:rsidR="00255DDE" w:rsidRPr="00255DDE" w:rsidTr="00255DDE">
        <w:trPr>
          <w:gridAfter w:val="1"/>
          <w:wAfter w:w="38" w:type="dxa"/>
          <w:trHeight w:hRule="exact" w:val="50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6.3.2.4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Сельскохозяйственная электронная библиотека знаний (СЭБиЗ): 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http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://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www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cnshb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ru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/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akdil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/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default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.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htm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- свободный доступ</w:t>
            </w:r>
          </w:p>
        </w:tc>
      </w:tr>
      <w:tr w:rsidR="00255DDE" w:rsidRPr="00255DDE" w:rsidTr="00255DDE">
        <w:trPr>
          <w:gridAfter w:val="1"/>
          <w:wAfter w:w="38" w:type="dxa"/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6.3.2.5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255DDE" w:rsidRDefault="00255DDE" w:rsidP="00255DDE">
            <w:pPr>
              <w:widowControl w:val="0"/>
              <w:ind w:right="140"/>
              <w:jc w:val="both"/>
              <w:rPr>
                <w:lang w:eastAsia="en-US"/>
              </w:rPr>
            </w:pPr>
            <w:r w:rsidRPr="00255DDE">
              <w:rPr>
                <w:sz w:val="18"/>
                <w:szCs w:val="18"/>
                <w:lang w:val="en-US" w:eastAsia="en-US"/>
              </w:rPr>
              <w:t>www</w:t>
            </w:r>
            <w:r w:rsidRPr="00255DDE">
              <w:rPr>
                <w:sz w:val="18"/>
                <w:szCs w:val="18"/>
                <w:lang w:eastAsia="en-US"/>
              </w:rPr>
              <w:t xml:space="preserve">. </w:t>
            </w:r>
            <w:r w:rsidRPr="00255DDE">
              <w:rPr>
                <w:sz w:val="18"/>
                <w:szCs w:val="18"/>
                <w:lang w:val="en-US" w:eastAsia="en-US"/>
              </w:rPr>
              <w:t>ecoportal</w:t>
            </w:r>
            <w:r w:rsidRPr="00255DDE">
              <w:rPr>
                <w:sz w:val="18"/>
                <w:szCs w:val="18"/>
                <w:lang w:eastAsia="en-US"/>
              </w:rPr>
              <w:t>.</w:t>
            </w:r>
            <w:r w:rsidRPr="00255DDE">
              <w:rPr>
                <w:sz w:val="18"/>
                <w:szCs w:val="18"/>
                <w:lang w:val="en-US" w:eastAsia="en-US"/>
              </w:rPr>
              <w:t>ru</w:t>
            </w:r>
            <w:r w:rsidRPr="00255DDE">
              <w:rPr>
                <w:sz w:val="18"/>
                <w:szCs w:val="18"/>
                <w:lang w:eastAsia="en-US"/>
              </w:rPr>
              <w:t xml:space="preserve"> – Всероссийский экологический портал;</w:t>
            </w:r>
          </w:p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</w:p>
        </w:tc>
      </w:tr>
      <w:tr w:rsidR="00255DDE" w:rsidRPr="00255DDE" w:rsidTr="00255DDE">
        <w:trPr>
          <w:gridAfter w:val="1"/>
          <w:wAfter w:w="38" w:type="dxa"/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6.3.2.6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«Лань». Договор №3 от 16.02.17 на один год.</w:t>
            </w:r>
          </w:p>
        </w:tc>
      </w:tr>
      <w:tr w:rsidR="00255DDE" w:rsidRPr="00255DDE" w:rsidTr="00255DDE">
        <w:trPr>
          <w:gridAfter w:val="1"/>
          <w:wAfter w:w="38" w:type="dxa"/>
          <w:trHeight w:hRule="exact" w:val="279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6.3.2.7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eLibrary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». Договор №</w:t>
            </w: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SU</w:t>
            </w:r>
            <w:r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>-01-06/2016-2 от 22.06.2016 на один год.</w:t>
            </w:r>
          </w:p>
        </w:tc>
      </w:tr>
      <w:tr w:rsidR="00255DDE" w:rsidRPr="00255DDE" w:rsidTr="00255DDE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255DDE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7. МАТЕРИАЛЬНО-ТЕХНИЧЕСКОЕ ОБЕСПЕЧЕНИЕ ДИСЦИПЛИНЫ (МОДУЛЯ)</w:t>
            </w:r>
          </w:p>
        </w:tc>
      </w:tr>
      <w:tr w:rsidR="00255DDE" w:rsidRPr="00255DDE" w:rsidTr="00255DDE">
        <w:trPr>
          <w:gridAfter w:val="1"/>
          <w:wAfter w:w="38" w:type="dxa"/>
          <w:trHeight w:hRule="exact" w:val="1327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7.1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55DDE" w:rsidRPr="00255DDE" w:rsidRDefault="00DC6408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78</w:t>
            </w:r>
            <w:r w:rsidR="00255DDE" w:rsidRPr="00255DDE">
              <w:rPr>
                <w:rFonts w:eastAsia="Calibri"/>
                <w:sz w:val="20"/>
                <w:szCs w:val="20"/>
                <w:lang w:eastAsia="en-US"/>
              </w:rPr>
              <w:t xml:space="preserve"> ауд. - учебная аудитория для проведения занятий лекционного и семинарского типа. </w:t>
            </w:r>
          </w:p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Учебная аудитория для групповых и индивидуальных консультаций. Учебная аудитория для текущего контроля и промежуточной аттестации.</w:t>
            </w:r>
          </w:p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Компьютер в сборе 19"/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i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3-3220/4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Gb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/500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Gb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DVD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RW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k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+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m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 – 1 единица с выходом в интернет, интерактивная доска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IQBoardPSS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 xml:space="preserve">080 – 1 единица, проектор </w:t>
            </w:r>
            <w:r w:rsidRPr="00255DDE">
              <w:rPr>
                <w:rFonts w:eastAsia="Calibri"/>
                <w:sz w:val="20"/>
                <w:szCs w:val="20"/>
                <w:lang w:val="en-US" w:eastAsia="en-US"/>
              </w:rPr>
              <w:t>AcerU</w:t>
            </w:r>
            <w:r w:rsidRPr="00255DDE">
              <w:rPr>
                <w:rFonts w:eastAsia="Calibri"/>
                <w:sz w:val="20"/>
                <w:szCs w:val="20"/>
                <w:lang w:eastAsia="en-US"/>
              </w:rPr>
              <w:t>5200 – 1 единица</w:t>
            </w:r>
          </w:p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55DDE" w:rsidRPr="00255DDE" w:rsidTr="00255DDE">
        <w:trPr>
          <w:gridAfter w:val="1"/>
          <w:wAfter w:w="38" w:type="dxa"/>
          <w:trHeight w:hRule="exact" w:val="374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7.2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55DDE">
              <w:rPr>
                <w:rFonts w:eastAsia="Calibri"/>
                <w:sz w:val="20"/>
                <w:szCs w:val="20"/>
                <w:lang w:eastAsia="en-US"/>
              </w:rPr>
              <w:t>Учебные пособия, наглядные пособия, таблицы, библиотека видеороливов.</w:t>
            </w:r>
          </w:p>
        </w:tc>
      </w:tr>
      <w:tr w:rsidR="00255DDE" w:rsidRPr="00DC6408" w:rsidTr="00DC6408">
        <w:trPr>
          <w:gridAfter w:val="1"/>
          <w:wAfter w:w="38" w:type="dxa"/>
          <w:trHeight w:hRule="exact" w:val="689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255DDE" w:rsidP="00255DDE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255DDE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7.3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55DDE" w:rsidRPr="00255DDE" w:rsidRDefault="00DC6408" w:rsidP="00255DDE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>87</w:t>
            </w:r>
            <w:r w:rsidR="00255DDE" w:rsidRPr="00255DDE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- помещение для самостоятельной работы обучающихся, Компьютер в сборе 20"/i-3-4160/4 Gb/500 Gb/k+m. – 10 единиц с выходом в интернет и со свободным доступом к ЭБС. Столы 12 шт, стулья – 24шт.</w:t>
            </w:r>
          </w:p>
        </w:tc>
      </w:tr>
    </w:tbl>
    <w:p w:rsidR="00A473A7" w:rsidRDefault="00A473A7" w:rsidP="00A473A7">
      <w:pPr>
        <w:rPr>
          <w:sz w:val="28"/>
          <w:szCs w:val="28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89"/>
      </w:tblGrid>
      <w:tr w:rsidR="00DC6408" w:rsidRPr="00DC6408" w:rsidTr="00ED71B0">
        <w:trPr>
          <w:trHeight w:val="277"/>
        </w:trPr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6408" w:rsidRPr="00DC6408" w:rsidRDefault="00DC6408" w:rsidP="00DC6408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DC6408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8. МЕТОДИЧЕСКИЕ УКАЗАНИЯ ДЛЯ ОБУЧАЮЩИХСЯ ПО ОСВОЕНИЮ ДИСЦИПЛИНЫ (МОДУЛЯ)</w:t>
            </w:r>
          </w:p>
        </w:tc>
      </w:tr>
      <w:tr w:rsidR="00DC6408" w:rsidRPr="00DC6408" w:rsidTr="00ED71B0">
        <w:trPr>
          <w:trHeight w:val="2272"/>
        </w:trPr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C6408" w:rsidRPr="00DC6408" w:rsidRDefault="00DC6408" w:rsidP="00DC6408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DC6408">
              <w:rPr>
                <w:rFonts w:eastAsia="Calibri"/>
                <w:color w:val="000000"/>
                <w:sz w:val="19"/>
                <w:szCs w:val="19"/>
                <w:lang w:eastAsia="en-US"/>
              </w:rPr>
              <w:lastRenderedPageBreak/>
              <w:t>Контактная  работа студента предполагает посещение лекций и семинарских занятий. Лекция – основная форма аудиторной работы студента. Цель лекции – ознакомить студентов с основными теоретическими вопросами дисциплины в логически выдержанной форме. Студентам рекомендуется вести конспект лекций в отдельной тетради. Каждая лекция оформляется соответствующим образом: указывается тема, выделяются вопросы, которые лектор предлагает в качестве основных, «узловых» пунктов, раскрывающих тему.</w:t>
            </w:r>
          </w:p>
          <w:p w:rsidR="00DC6408" w:rsidRPr="00DC6408" w:rsidRDefault="00DC6408" w:rsidP="00DC6408">
            <w:pPr>
              <w:widowControl w:val="0"/>
              <w:ind w:firstLine="707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DC6408">
              <w:rPr>
                <w:rFonts w:eastAsia="Calibri"/>
                <w:color w:val="000000"/>
                <w:sz w:val="19"/>
                <w:szCs w:val="19"/>
                <w:lang w:eastAsia="en-US"/>
              </w:rPr>
              <w:t>На лекциях студенты получают самые необходимые данные, во многом дополняющие учебники. Умение сосредоточенно слушать лекции, активно, творчески воспринимать излагаемые сведения является непременным условием их глубокого и прочного усвоения, а также развития умственных способностей</w:t>
            </w:r>
          </w:p>
        </w:tc>
      </w:tr>
      <w:tr w:rsidR="00DC6408" w:rsidRPr="00DC6408" w:rsidTr="00ED71B0">
        <w:trPr>
          <w:trHeight w:val="2272"/>
        </w:trPr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4" w:type="dxa"/>
              <w:bottom w:w="0" w:type="dxa"/>
              <w:right w:w="34" w:type="dxa"/>
            </w:tcMar>
          </w:tcPr>
          <w:p w:rsidR="00DC6408" w:rsidRPr="00DC6408" w:rsidRDefault="00DC6408" w:rsidP="00DC6408">
            <w:pPr>
              <w:widowControl w:val="0"/>
              <w:ind w:firstLine="707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  <w:p w:rsidR="00DC6408" w:rsidRPr="00DC6408" w:rsidRDefault="00DC6408" w:rsidP="00DC6408">
            <w:pPr>
              <w:widowControl w:val="0"/>
              <w:ind w:firstLine="707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DC6408">
              <w:rPr>
                <w:rFonts w:eastAsia="Calibri"/>
                <w:color w:val="000000"/>
                <w:sz w:val="19"/>
                <w:szCs w:val="19"/>
                <w:lang w:eastAsia="en-US"/>
              </w:rPr>
              <w:t>Слушание и запись лекций - сложные виды вузовской работы. Внимательное слушание и конспектирование лекций предполагает интенсивную умственную деятельность студента. Слушая лекции, надо отвлечься при этом от посторонних мыслей и думать только о том, что излагает преподаватель. Краткие записи лекций, конспектирование их помогает усвоить материал. Семинар – составная часть учебного процесса, групповая форма учебных занятий, позволяющая студентам развить навыки самостоятельной работы с научной литературой, получить опыт публичных выступлений, применить полученные теоретические знания при решении практических задач. Семинар может проходить в разных формах, но при любой его форме обязательной для студента является предшествующая семинару самостоятельная работа с литературой.</w:t>
            </w:r>
          </w:p>
          <w:p w:rsidR="00DC6408" w:rsidRPr="00DC6408" w:rsidRDefault="00DC6408" w:rsidP="00DC6408">
            <w:pPr>
              <w:widowControl w:val="0"/>
              <w:ind w:firstLine="707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DC6408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При подготовке к практическому занятию обучающемуся  целесообразно соблюдать определенную последовательность действий: ознакомиться с темой занятия, основными вопросами темы и рекомендованной литературой; обратиться к конспекту лекций и освоить соответствующий теме семинара лекционный материал, прочитать соответствующий теме семинара раздел учебника и, возможно, не один раз, чтобы добиться понимания основного содержания темы; сопоставить материал учебника и лекционный материал, отметив в них сходную по смысловой нагрузке информацию, а также информацию взаимодополняющую; соотнести освоенный лекционный и учебный материал с вопросами темы и оценить, насколько полно он их раскрывает; составить конспект прочитанной и обдуманной литературы в соответствии с вопросами занятия, т.е. литературу следует конспектировать избирательно, объединяя источники по их принадлежности к первому, второму и т.д. вопросам плана.</w:t>
            </w:r>
          </w:p>
          <w:p w:rsidR="00DC6408" w:rsidRPr="00DC6408" w:rsidRDefault="00DC6408" w:rsidP="00DC6408">
            <w:pPr>
              <w:widowControl w:val="0"/>
              <w:ind w:firstLine="707"/>
              <w:jc w:val="both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</w:tbl>
    <w:p w:rsidR="00A473A7" w:rsidRDefault="00A473A7" w:rsidP="00A473A7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A473A7" w:rsidRDefault="00A473A7" w:rsidP="00A473A7">
      <w:pPr>
        <w:pStyle w:val="23"/>
        <w:spacing w:after="0" w:line="240" w:lineRule="auto"/>
        <w:ind w:firstLine="708"/>
        <w:jc w:val="both"/>
        <w:rPr>
          <w:b/>
          <w:sz w:val="28"/>
          <w:szCs w:val="28"/>
        </w:rPr>
      </w:pPr>
    </w:p>
    <w:sectPr w:rsidR="00A473A7" w:rsidSect="00A473A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EA3" w:rsidRDefault="00235EA3" w:rsidP="001659AC">
      <w:r>
        <w:separator/>
      </w:r>
    </w:p>
  </w:endnote>
  <w:endnote w:type="continuationSeparator" w:id="0">
    <w:p w:rsidR="00235EA3" w:rsidRDefault="00235EA3" w:rsidP="00165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EA3" w:rsidRDefault="00235EA3" w:rsidP="001659AC">
      <w:r>
        <w:separator/>
      </w:r>
    </w:p>
  </w:footnote>
  <w:footnote w:type="continuationSeparator" w:id="0">
    <w:p w:rsidR="00235EA3" w:rsidRDefault="00235EA3" w:rsidP="00165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83"/>
    <w:multiLevelType w:val="hybridMultilevel"/>
    <w:tmpl w:val="2ADED890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85EAF"/>
    <w:multiLevelType w:val="hybridMultilevel"/>
    <w:tmpl w:val="9F24B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34ACC"/>
    <w:multiLevelType w:val="hybridMultilevel"/>
    <w:tmpl w:val="889E956E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565814"/>
    <w:multiLevelType w:val="hybridMultilevel"/>
    <w:tmpl w:val="ABEAB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14866"/>
    <w:multiLevelType w:val="hybridMultilevel"/>
    <w:tmpl w:val="61D83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0312B"/>
    <w:multiLevelType w:val="hybridMultilevel"/>
    <w:tmpl w:val="9F24B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897681"/>
    <w:multiLevelType w:val="hybridMultilevel"/>
    <w:tmpl w:val="1354F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2972"/>
    <w:multiLevelType w:val="hybridMultilevel"/>
    <w:tmpl w:val="844619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FBF4D22"/>
    <w:multiLevelType w:val="hybridMultilevel"/>
    <w:tmpl w:val="C25A9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BC7B67"/>
    <w:multiLevelType w:val="hybridMultilevel"/>
    <w:tmpl w:val="E4F41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830C4"/>
    <w:multiLevelType w:val="hybridMultilevel"/>
    <w:tmpl w:val="0F92C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797731"/>
    <w:multiLevelType w:val="hybridMultilevel"/>
    <w:tmpl w:val="8228A228"/>
    <w:lvl w:ilvl="0" w:tplc="6B90DFBE">
      <w:start w:val="1"/>
      <w:numFmt w:val="decimal"/>
      <w:lvlText w:val="%1."/>
      <w:lvlJc w:val="center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7F2369"/>
    <w:multiLevelType w:val="hybridMultilevel"/>
    <w:tmpl w:val="6212D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26"/>
    <w:rsid w:val="001659AC"/>
    <w:rsid w:val="00235EA3"/>
    <w:rsid w:val="00255DDE"/>
    <w:rsid w:val="002F4755"/>
    <w:rsid w:val="006954DA"/>
    <w:rsid w:val="006E7E87"/>
    <w:rsid w:val="007D38B4"/>
    <w:rsid w:val="00983826"/>
    <w:rsid w:val="00A473A7"/>
    <w:rsid w:val="00A87732"/>
    <w:rsid w:val="00B00689"/>
    <w:rsid w:val="00DC6408"/>
    <w:rsid w:val="00ED5DAA"/>
    <w:rsid w:val="00ED71B0"/>
    <w:rsid w:val="00ED7470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9EE49"/>
  <w15:docId w15:val="{9363FFAF-3889-42BB-BFD6-7CD70657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5D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473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473A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73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473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(2)_"/>
    <w:link w:val="22"/>
    <w:rsid w:val="00A473A7"/>
  </w:style>
  <w:style w:type="paragraph" w:customStyle="1" w:styleId="22">
    <w:name w:val="Основной текст (2)"/>
    <w:basedOn w:val="a"/>
    <w:link w:val="21"/>
    <w:rsid w:val="00A473A7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Заголовок №1_"/>
    <w:link w:val="12"/>
    <w:rsid w:val="00A473A7"/>
    <w:rPr>
      <w:b/>
      <w:bCs/>
      <w:sz w:val="40"/>
      <w:szCs w:val="40"/>
    </w:rPr>
  </w:style>
  <w:style w:type="paragraph" w:customStyle="1" w:styleId="12">
    <w:name w:val="Заголовок №1"/>
    <w:basedOn w:val="a"/>
    <w:link w:val="11"/>
    <w:rsid w:val="00A473A7"/>
    <w:pPr>
      <w:widowControl w:val="0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character" w:styleId="a3">
    <w:name w:val="Hyperlink"/>
    <w:basedOn w:val="a0"/>
    <w:rsid w:val="00A473A7"/>
    <w:rPr>
      <w:color w:val="0000FF"/>
      <w:u w:val="single"/>
    </w:rPr>
  </w:style>
  <w:style w:type="paragraph" w:styleId="23">
    <w:name w:val="Body Text 2"/>
    <w:basedOn w:val="a"/>
    <w:link w:val="24"/>
    <w:rsid w:val="00A473A7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473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659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59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659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59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5D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DC6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0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9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00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44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51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8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781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669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729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11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993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197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4899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780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1824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64263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315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2632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768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735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2530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709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7239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483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12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477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60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8398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03758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355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016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9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793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76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100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461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32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949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837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6454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2754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844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73152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802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4049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5943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0023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330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929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51818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8412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909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16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163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6920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150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24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6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63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8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2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87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96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06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317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380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577398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932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98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4723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0084324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83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6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7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1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57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47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9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8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6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8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32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68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80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65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223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09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3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23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7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93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27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406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381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8052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37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1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86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69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92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943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259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82972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5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04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4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54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232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73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460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33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98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471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5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1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99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8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7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969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462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797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9348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6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4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3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3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02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602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718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7386098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17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8230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15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0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4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231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508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544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52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8549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8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3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54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192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5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95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21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835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9893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9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66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52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85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9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75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976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3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05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2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9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0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32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978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909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702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575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622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873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3606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4821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904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1881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707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39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5000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7494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2187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7121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722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348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8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596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094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1889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504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494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414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18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52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11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9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856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2565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7473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406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370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7409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3400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3665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962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3725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270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133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99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25263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0751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6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899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61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131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082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650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26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8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28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13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11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834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188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355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15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9811043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899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337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88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06358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6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60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14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564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26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33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522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033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2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4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38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69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09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135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58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96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31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26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59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89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414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631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282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5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63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49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86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028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15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74194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499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25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44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7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957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981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956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027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505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900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88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72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317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0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867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0639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0689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16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98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05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2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393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501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988929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4774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7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3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32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23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9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63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26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62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76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4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4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86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4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544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601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726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863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94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18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746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67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81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012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62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books/element.php?pl1_id=5533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bs.rgazu.ru/?q=node/42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otanikangsha.jimdo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5817</Words>
  <Characters>33162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Безопасность -это главное</cp:lastModifiedBy>
  <cp:revision>2</cp:revision>
  <dcterms:created xsi:type="dcterms:W3CDTF">2025-01-15T09:37:00Z</dcterms:created>
  <dcterms:modified xsi:type="dcterms:W3CDTF">2025-01-15T09:37:00Z</dcterms:modified>
</cp:coreProperties>
</file>