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3DA220" w14:textId="77777777" w:rsidR="004C6762" w:rsidRDefault="004C6762" w:rsidP="00C87CB5">
      <w:pPr>
        <w:pStyle w:val="25"/>
        <w:jc w:val="center"/>
        <w:rPr>
          <w:rFonts w:ascii="Times New Roman" w:eastAsia="Calibri" w:hAnsi="Times New Roman" w:cs="Times New Roman"/>
          <w:b/>
          <w:bCs/>
          <w:color w:val="000000"/>
          <w:szCs w:val="24"/>
          <w:lang w:val="ru-RU"/>
        </w:rPr>
      </w:pPr>
    </w:p>
    <w:p w14:paraId="434F4FB6"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lang w:val="ru-RU"/>
        </w:rPr>
        <w:t>МИНИСТЕРСТВО НАУКИ И ВЫСШЕГО ОБРАЗОВАНИЯ РОССИЙСКОЙ ФЕДЕРАЦИИ</w:t>
      </w:r>
      <w:r w:rsidRPr="004C6762">
        <w:rPr>
          <w:rFonts w:ascii="Times New Roman" w:eastAsia="Calibri" w:hAnsi="Times New Roman" w:cs="Times New Roman"/>
          <w:b/>
          <w:bCs/>
          <w:lang w:val="ru-RU"/>
        </w:rPr>
        <w:br/>
        <w:t>Федеральное государственное бюджетное образовательное учреждение</w:t>
      </w:r>
      <w:r w:rsidRPr="004C6762">
        <w:rPr>
          <w:rFonts w:ascii="Times New Roman" w:eastAsia="Calibri" w:hAnsi="Times New Roman" w:cs="Times New Roman"/>
          <w:b/>
          <w:bCs/>
          <w:lang w:val="ru-RU"/>
        </w:rPr>
        <w:br/>
        <w:t>высшего образования</w:t>
      </w:r>
    </w:p>
    <w:p w14:paraId="54B1E40A"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color w:val="000000"/>
          <w:lang w:val="ru-RU"/>
        </w:rPr>
        <w:t>«Нижегородский государственный агротехнологический университет им. Л. Я. Флорентьева»</w:t>
      </w:r>
      <w:r w:rsidRPr="004C6762">
        <w:rPr>
          <w:rFonts w:ascii="Times New Roman" w:eastAsia="Calibri" w:hAnsi="Times New Roman" w:cs="Times New Roman"/>
          <w:b/>
          <w:bCs/>
          <w:color w:val="000000"/>
          <w:lang w:val="ru-RU"/>
        </w:rPr>
        <w:br/>
        <w:t>(ФГБОУ ВО Нижегородский ГАТУ им. Л. Я. Флорентьева)</w:t>
      </w:r>
    </w:p>
    <w:p w14:paraId="47863530"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p>
    <w:p w14:paraId="02B35F50" w14:textId="77777777" w:rsidR="004C6762" w:rsidRPr="004C6762" w:rsidRDefault="004C6762" w:rsidP="004C6762">
      <w:pPr>
        <w:keepNext/>
        <w:spacing w:after="0" w:line="240" w:lineRule="auto"/>
        <w:jc w:val="center"/>
        <w:outlineLvl w:val="3"/>
        <w:rPr>
          <w:rFonts w:ascii="Times New Roman" w:eastAsia="Times New Roman" w:hAnsi="Times New Roman" w:cs="Times New Roman"/>
          <w:b/>
          <w:bCs/>
          <w:sz w:val="24"/>
          <w:szCs w:val="24"/>
          <w:lang w:val="ru-RU" w:eastAsia="ru-RU"/>
        </w:rPr>
      </w:pPr>
      <w:r w:rsidRPr="004C6762">
        <w:rPr>
          <w:rFonts w:ascii="Times New Roman" w:eastAsia="Times New Roman" w:hAnsi="Times New Roman" w:cs="Times New Roman"/>
          <w:b/>
          <w:bCs/>
          <w:sz w:val="24"/>
          <w:szCs w:val="24"/>
          <w:lang w:val="ru-RU" w:eastAsia="ru-RU"/>
        </w:rPr>
        <w:t>Кафедра «Товароведение и переработка продукции животноводства»</w:t>
      </w:r>
    </w:p>
    <w:p w14:paraId="365C309E"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tbl>
      <w:tblPr>
        <w:tblW w:w="0" w:type="auto"/>
        <w:tblLook w:val="0000" w:firstRow="0" w:lastRow="0" w:firstColumn="0" w:lastColumn="0" w:noHBand="0" w:noVBand="0"/>
      </w:tblPr>
      <w:tblGrid>
        <w:gridCol w:w="3419"/>
        <w:gridCol w:w="6219"/>
      </w:tblGrid>
      <w:tr w:rsidR="004C6762" w:rsidRPr="004C6762" w14:paraId="24144851" w14:textId="77777777" w:rsidTr="002E383F">
        <w:trPr>
          <w:trHeight w:val="1587"/>
        </w:trPr>
        <w:tc>
          <w:tcPr>
            <w:tcW w:w="3510" w:type="dxa"/>
          </w:tcPr>
          <w:p w14:paraId="09C1EBDB" w14:textId="77777777" w:rsidR="004C6762" w:rsidRPr="004C6762" w:rsidRDefault="004C6762" w:rsidP="004C6762">
            <w:pPr>
              <w:suppressLineNumbers/>
              <w:spacing w:after="0" w:line="240" w:lineRule="auto"/>
              <w:jc w:val="center"/>
              <w:rPr>
                <w:rFonts w:ascii="Times New Roman" w:eastAsia="Times New Roman" w:hAnsi="Times New Roman" w:cs="Times New Roman"/>
                <w:sz w:val="24"/>
                <w:szCs w:val="24"/>
                <w:lang w:val="ru-RU" w:eastAsia="ru-RU"/>
              </w:rPr>
            </w:pPr>
          </w:p>
        </w:tc>
        <w:tc>
          <w:tcPr>
            <w:tcW w:w="6343" w:type="dxa"/>
          </w:tcPr>
          <w:p w14:paraId="6F81DB7D"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caps/>
                <w:sz w:val="20"/>
                <w:szCs w:val="24"/>
                <w:lang w:val="ru-RU" w:eastAsia="ru-RU"/>
              </w:rPr>
              <w:t>Утверждаю</w:t>
            </w:r>
            <w:r w:rsidRPr="004C6762">
              <w:rPr>
                <w:rFonts w:ascii="Times New Roman" w:eastAsia="Times New Roman" w:hAnsi="Times New Roman" w:cs="Times New Roman"/>
                <w:sz w:val="20"/>
                <w:szCs w:val="24"/>
                <w:lang w:val="ru-RU" w:eastAsia="ru-RU"/>
              </w:rPr>
              <w:t xml:space="preserve"> </w:t>
            </w:r>
          </w:p>
          <w:p w14:paraId="63CE4DAF" w14:textId="77777777" w:rsidR="004C6762" w:rsidRPr="004C6762" w:rsidRDefault="004C6762" w:rsidP="004C6762">
            <w:pPr>
              <w:keepNext/>
              <w:suppressLineNumbers/>
              <w:pBdr>
                <w:bottom w:val="single" w:sz="12" w:space="1" w:color="auto"/>
              </w:pBdr>
              <w:spacing w:after="0" w:line="240" w:lineRule="auto"/>
              <w:outlineLvl w:val="1"/>
              <w:rPr>
                <w:rFonts w:ascii="Times New Roman" w:eastAsia="Times New Roman" w:hAnsi="Times New Roman" w:cs="Times New Roman"/>
                <w:bCs/>
                <w:iCs/>
                <w:sz w:val="20"/>
                <w:szCs w:val="24"/>
                <w:lang w:val="ru-RU" w:eastAsia="ru-RU"/>
              </w:rPr>
            </w:pPr>
            <w:r w:rsidRPr="004C6762">
              <w:rPr>
                <w:rFonts w:ascii="Times New Roman" w:eastAsia="Times New Roman" w:hAnsi="Times New Roman" w:cs="Times New Roman"/>
                <w:bCs/>
                <w:iCs/>
                <w:sz w:val="20"/>
                <w:szCs w:val="24"/>
                <w:lang w:val="ru-RU" w:eastAsia="ru-RU"/>
              </w:rPr>
              <w:t>Декан факультета перерабатывающих технологий</w:t>
            </w:r>
          </w:p>
          <w:p w14:paraId="7C871567"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p>
          <w:p w14:paraId="654D00A9"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r w:rsidRPr="004C6762">
              <w:rPr>
                <w:rFonts w:ascii="Times New Roman" w:eastAsia="Times New Roman" w:hAnsi="Times New Roman" w:cs="Times New Roman"/>
                <w:caps/>
                <w:sz w:val="20"/>
                <w:szCs w:val="24"/>
                <w:lang w:val="ru-RU" w:eastAsia="ru-RU"/>
              </w:rPr>
              <w:t>Т. В. Залетова</w:t>
            </w:r>
          </w:p>
          <w:p w14:paraId="561F3121"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vertAlign w:val="superscript"/>
                <w:lang w:val="ru-RU" w:eastAsia="ru-RU"/>
              </w:rPr>
            </w:pPr>
          </w:p>
          <w:p w14:paraId="05ACA1BF" w14:textId="77777777" w:rsidR="004C6762" w:rsidRPr="004C6762" w:rsidRDefault="004C6762" w:rsidP="004C6762">
            <w:pPr>
              <w:suppressLineNumbers/>
              <w:spacing w:after="0" w:line="240" w:lineRule="auto"/>
              <w:jc w:val="right"/>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sz w:val="20"/>
                <w:szCs w:val="24"/>
                <w:lang w:val="ru-RU" w:eastAsia="ru-RU"/>
              </w:rPr>
              <w:t>2024 г</w:t>
            </w:r>
          </w:p>
          <w:p w14:paraId="4AC5DF4C"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p>
        </w:tc>
      </w:tr>
    </w:tbl>
    <w:p w14:paraId="39271FDF"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p w14:paraId="365A6FE9" w14:textId="77777777" w:rsidR="0075649E" w:rsidRDefault="0075649E" w:rsidP="004C6762">
      <w:pPr>
        <w:spacing w:after="0" w:line="240" w:lineRule="auto"/>
        <w:jc w:val="center"/>
        <w:rPr>
          <w:rFonts w:ascii="Times New Roman" w:eastAsia="Calibri" w:hAnsi="Times New Roman" w:cs="Times New Roman"/>
          <w:b/>
          <w:bCs/>
          <w:color w:val="000000"/>
          <w:sz w:val="32"/>
          <w:szCs w:val="40"/>
          <w:lang w:val="ru-RU"/>
        </w:rPr>
      </w:pPr>
      <w:r w:rsidRPr="0075649E">
        <w:rPr>
          <w:rFonts w:ascii="Times New Roman" w:eastAsia="Calibri" w:hAnsi="Times New Roman" w:cs="Times New Roman"/>
          <w:b/>
          <w:bCs/>
          <w:color w:val="000000"/>
          <w:sz w:val="32"/>
          <w:szCs w:val="40"/>
          <w:lang w:val="ru-RU"/>
        </w:rPr>
        <w:t>Б1.В.ДВ.13.01. Рынок продовольственных товаров</w:t>
      </w:r>
    </w:p>
    <w:p w14:paraId="3A023B23" w14:textId="199CFB1E" w:rsidR="004C6762" w:rsidRPr="004C6762" w:rsidRDefault="004C6762" w:rsidP="004C6762">
      <w:pPr>
        <w:spacing w:after="0" w:line="240" w:lineRule="auto"/>
        <w:jc w:val="center"/>
        <w:rPr>
          <w:rFonts w:ascii="Times New Roman" w:eastAsia="Times New Roman" w:hAnsi="Times New Roman" w:cs="Times New Roman"/>
          <w:sz w:val="36"/>
          <w:szCs w:val="24"/>
          <w:lang w:val="ru-RU" w:eastAsia="ru-RU"/>
        </w:rPr>
      </w:pPr>
      <w:r w:rsidRPr="004C6762">
        <w:rPr>
          <w:rFonts w:ascii="Times New Roman" w:eastAsia="Times New Roman" w:hAnsi="Times New Roman" w:cs="Times New Roman"/>
          <w:color w:val="000000"/>
          <w:sz w:val="36"/>
          <w:szCs w:val="24"/>
          <w:lang w:val="ru-RU" w:eastAsia="ru-RU"/>
        </w:rPr>
        <w:t>рабочая программа дисциплины</w:t>
      </w:r>
    </w:p>
    <w:p w14:paraId="02A38755"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sz w:val="32"/>
          <w:szCs w:val="32"/>
          <w:u w:val="single"/>
          <w:lang w:val="ru-RU" w:eastAsia="ru-RU"/>
        </w:rPr>
        <w:t>38.03.07 Товароведение</w:t>
      </w:r>
      <w:r w:rsidRPr="004C6762">
        <w:rPr>
          <w:rFonts w:ascii="Times New Roman" w:eastAsia="Times New Roman" w:hAnsi="Times New Roman" w:cs="Times New Roman"/>
          <w:sz w:val="24"/>
          <w:szCs w:val="24"/>
          <w:lang w:val="ru-RU" w:eastAsia="ru-RU"/>
        </w:rPr>
        <w:t>_</w:t>
      </w:r>
    </w:p>
    <w:p w14:paraId="568B84A5" w14:textId="77777777" w:rsidR="004C6762" w:rsidRPr="004C6762" w:rsidRDefault="004C6762" w:rsidP="004C6762">
      <w:pPr>
        <w:spacing w:after="0" w:line="240" w:lineRule="auto"/>
        <w:jc w:val="center"/>
        <w:rPr>
          <w:rFonts w:ascii="Times New Roman" w:eastAsia="Times New Roman" w:hAnsi="Times New Roman" w:cs="Times New Roman"/>
          <w:sz w:val="24"/>
          <w:szCs w:val="24"/>
          <w:vertAlign w:val="superscript"/>
          <w:lang w:val="ru-RU" w:eastAsia="ru-RU"/>
        </w:rPr>
      </w:pPr>
      <w:r w:rsidRPr="004C6762">
        <w:rPr>
          <w:rFonts w:ascii="Times New Roman" w:eastAsia="Times New Roman" w:hAnsi="Times New Roman" w:cs="Times New Roman"/>
          <w:sz w:val="24"/>
          <w:szCs w:val="24"/>
          <w:vertAlign w:val="superscript"/>
          <w:lang w:val="ru-RU" w:eastAsia="ru-RU"/>
        </w:rPr>
        <w:t>(код и наименование направления подготовки)</w:t>
      </w:r>
    </w:p>
    <w:p w14:paraId="416C93B2"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p>
    <w:tbl>
      <w:tblPr>
        <w:tblW w:w="10275" w:type="dxa"/>
        <w:tblLayout w:type="fixed"/>
        <w:tblCellMar>
          <w:left w:w="0" w:type="dxa"/>
          <w:right w:w="0" w:type="dxa"/>
        </w:tblCellMar>
        <w:tblLook w:val="04A0" w:firstRow="1" w:lastRow="0" w:firstColumn="1" w:lastColumn="0" w:noHBand="0" w:noVBand="1"/>
      </w:tblPr>
      <w:tblGrid>
        <w:gridCol w:w="369"/>
        <w:gridCol w:w="1645"/>
        <w:gridCol w:w="538"/>
        <w:gridCol w:w="167"/>
        <w:gridCol w:w="385"/>
        <w:gridCol w:w="555"/>
        <w:gridCol w:w="143"/>
        <w:gridCol w:w="453"/>
        <w:gridCol w:w="30"/>
        <w:gridCol w:w="238"/>
        <w:gridCol w:w="74"/>
        <w:gridCol w:w="103"/>
        <w:gridCol w:w="20"/>
        <w:gridCol w:w="106"/>
        <w:gridCol w:w="262"/>
        <w:gridCol w:w="547"/>
        <w:gridCol w:w="219"/>
        <w:gridCol w:w="20"/>
        <w:gridCol w:w="80"/>
        <w:gridCol w:w="21"/>
        <w:gridCol w:w="972"/>
        <w:gridCol w:w="18"/>
        <w:gridCol w:w="398"/>
        <w:gridCol w:w="21"/>
        <w:gridCol w:w="20"/>
        <w:gridCol w:w="1862"/>
        <w:gridCol w:w="119"/>
        <w:gridCol w:w="20"/>
        <w:gridCol w:w="870"/>
      </w:tblGrid>
      <w:tr w:rsidR="002013F7" w:rsidRPr="002013F7" w14:paraId="1F040B42" w14:textId="77777777" w:rsidTr="002E383F">
        <w:trPr>
          <w:trHeight w:hRule="exact" w:val="283"/>
        </w:trPr>
        <w:tc>
          <w:tcPr>
            <w:tcW w:w="369" w:type="dxa"/>
          </w:tcPr>
          <w:p w14:paraId="33A4F37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350" w:type="dxa"/>
            <w:gridSpan w:val="3"/>
            <w:hideMark/>
          </w:tcPr>
          <w:p w14:paraId="5A1CBC8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r w:rsidRPr="002013F7">
              <w:rPr>
                <w:rFonts w:ascii="Times New Roman" w:eastAsia="Times New Roman" w:hAnsi="Times New Roman" w:cs="Times New Roman"/>
                <w:color w:val="000000"/>
                <w:sz w:val="19"/>
                <w:szCs w:val="19"/>
                <w:lang w:val="ru-RU"/>
              </w:rPr>
              <w:t>Форма обучения</w:t>
            </w:r>
          </w:p>
        </w:tc>
        <w:tc>
          <w:tcPr>
            <w:tcW w:w="1083" w:type="dxa"/>
            <w:gridSpan w:val="3"/>
          </w:tcPr>
          <w:p w14:paraId="1B79458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53" w:type="dxa"/>
          </w:tcPr>
          <w:p w14:paraId="166D5EF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68" w:type="dxa"/>
            <w:gridSpan w:val="2"/>
          </w:tcPr>
          <w:p w14:paraId="7CE17E3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74" w:type="dxa"/>
          </w:tcPr>
          <w:p w14:paraId="71B4560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3" w:type="dxa"/>
          </w:tcPr>
          <w:p w14:paraId="2E54439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71B21953"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5555" w:type="dxa"/>
            <w:gridSpan w:val="16"/>
            <w:shd w:val="clear" w:color="auto" w:fill="FFFFFF"/>
            <w:tcMar>
              <w:top w:w="0" w:type="dxa"/>
              <w:left w:w="34" w:type="dxa"/>
              <w:bottom w:w="0" w:type="dxa"/>
              <w:right w:w="34" w:type="dxa"/>
            </w:tcMar>
            <w:hideMark/>
          </w:tcPr>
          <w:p w14:paraId="58826FB3" w14:textId="77777777" w:rsidR="002013F7" w:rsidRPr="002013F7" w:rsidRDefault="002013F7" w:rsidP="002013F7">
            <w:pPr>
              <w:spacing w:after="0" w:line="240" w:lineRule="auto"/>
              <w:jc w:val="both"/>
              <w:rPr>
                <w:rFonts w:ascii="Times New Roman" w:eastAsia="Times New Roman" w:hAnsi="Times New Roman" w:cs="Times New Roman"/>
                <w:sz w:val="24"/>
                <w:szCs w:val="24"/>
                <w:lang w:val="ru-RU"/>
              </w:rPr>
            </w:pPr>
            <w:r w:rsidRPr="002013F7">
              <w:rPr>
                <w:rFonts w:ascii="Times New Roman" w:eastAsia="Times New Roman" w:hAnsi="Times New Roman" w:cs="Times New Roman"/>
                <w:color w:val="000000"/>
                <w:sz w:val="19"/>
                <w:szCs w:val="19"/>
                <w:lang w:val="ru-RU"/>
              </w:rPr>
              <w:t>Очно-заочная</w:t>
            </w:r>
          </w:p>
        </w:tc>
      </w:tr>
      <w:tr w:rsidR="002013F7" w:rsidRPr="002013F7" w14:paraId="2EDF1C44" w14:textId="77777777" w:rsidTr="002E383F">
        <w:trPr>
          <w:gridAfter w:val="1"/>
          <w:wAfter w:w="870" w:type="dxa"/>
          <w:trHeight w:hRule="exact" w:val="277"/>
        </w:trPr>
        <w:tc>
          <w:tcPr>
            <w:tcW w:w="369" w:type="dxa"/>
          </w:tcPr>
          <w:p w14:paraId="7930A5A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228" w:type="dxa"/>
            <w:gridSpan w:val="10"/>
            <w:shd w:val="clear" w:color="auto" w:fill="FFFFFF"/>
            <w:tcMar>
              <w:top w:w="0" w:type="dxa"/>
              <w:left w:w="34" w:type="dxa"/>
              <w:bottom w:w="0" w:type="dxa"/>
              <w:right w:w="34" w:type="dxa"/>
            </w:tcMar>
            <w:hideMark/>
          </w:tcPr>
          <w:p w14:paraId="5A50378F"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Общая трудоемкость</w:t>
            </w:r>
          </w:p>
        </w:tc>
        <w:tc>
          <w:tcPr>
            <w:tcW w:w="103" w:type="dxa"/>
          </w:tcPr>
          <w:p w14:paraId="527049D5"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38CD44E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154" w:type="dxa"/>
            <w:gridSpan w:val="5"/>
            <w:shd w:val="clear" w:color="auto" w:fill="FFFFFF"/>
            <w:tcMar>
              <w:top w:w="0" w:type="dxa"/>
              <w:left w:w="34" w:type="dxa"/>
              <w:bottom w:w="0" w:type="dxa"/>
              <w:right w:w="34" w:type="dxa"/>
            </w:tcMar>
            <w:hideMark/>
          </w:tcPr>
          <w:p w14:paraId="35D90133"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b/>
                <w:color w:val="000000"/>
                <w:sz w:val="19"/>
                <w:szCs w:val="19"/>
                <w:lang w:val="ru-RU"/>
              </w:rPr>
              <w:t>2 ЗЕ</w:t>
            </w:r>
          </w:p>
        </w:tc>
        <w:tc>
          <w:tcPr>
            <w:tcW w:w="101" w:type="dxa"/>
            <w:gridSpan w:val="2"/>
          </w:tcPr>
          <w:p w14:paraId="610FCC9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0" w:type="dxa"/>
            <w:gridSpan w:val="2"/>
          </w:tcPr>
          <w:p w14:paraId="3629304C"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9" w:type="dxa"/>
            <w:gridSpan w:val="2"/>
          </w:tcPr>
          <w:p w14:paraId="652EB337"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4B9E3C7E"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862" w:type="dxa"/>
          </w:tcPr>
          <w:p w14:paraId="10837CC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19" w:type="dxa"/>
          </w:tcPr>
          <w:p w14:paraId="1F55967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3179F60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r>
      <w:tr w:rsidR="002013F7" w:rsidRPr="002013F7" w14:paraId="2D6740BB" w14:textId="77777777" w:rsidTr="002E383F">
        <w:trPr>
          <w:trHeight w:hRule="exact" w:val="277"/>
        </w:trPr>
        <w:tc>
          <w:tcPr>
            <w:tcW w:w="369" w:type="dxa"/>
          </w:tcPr>
          <w:p w14:paraId="404C345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457" w:type="dxa"/>
            <w:gridSpan w:val="13"/>
            <w:shd w:val="clear" w:color="auto" w:fill="FFFFFF"/>
            <w:tcMar>
              <w:top w:w="0" w:type="dxa"/>
              <w:left w:w="34" w:type="dxa"/>
              <w:bottom w:w="0" w:type="dxa"/>
              <w:right w:w="34" w:type="dxa"/>
            </w:tcMar>
            <w:hideMark/>
          </w:tcPr>
          <w:p w14:paraId="4681E7EB"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Часов по учебному плану</w:t>
            </w:r>
          </w:p>
        </w:tc>
        <w:tc>
          <w:tcPr>
            <w:tcW w:w="809" w:type="dxa"/>
            <w:gridSpan w:val="2"/>
            <w:shd w:val="clear" w:color="auto" w:fill="FFFFFF"/>
            <w:tcMar>
              <w:top w:w="0" w:type="dxa"/>
              <w:left w:w="34" w:type="dxa"/>
              <w:bottom w:w="0" w:type="dxa"/>
              <w:right w:w="34" w:type="dxa"/>
            </w:tcMar>
            <w:hideMark/>
          </w:tcPr>
          <w:p w14:paraId="00AB002F" w14:textId="77777777" w:rsidR="002013F7" w:rsidRPr="002013F7" w:rsidRDefault="002013F7" w:rsidP="002013F7">
            <w:pPr>
              <w:spacing w:after="0" w:line="240" w:lineRule="auto"/>
              <w:jc w:val="right"/>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72</w:t>
            </w:r>
          </w:p>
        </w:tc>
        <w:tc>
          <w:tcPr>
            <w:tcW w:w="219" w:type="dxa"/>
          </w:tcPr>
          <w:p w14:paraId="3B32CE6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27265D7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05DCFED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0A2A538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912" w:type="dxa"/>
            <w:gridSpan w:val="6"/>
            <w:shd w:val="clear" w:color="auto" w:fill="FFFFFF"/>
            <w:tcMar>
              <w:top w:w="0" w:type="dxa"/>
              <w:left w:w="34" w:type="dxa"/>
              <w:bottom w:w="0" w:type="dxa"/>
              <w:right w:w="34" w:type="dxa"/>
            </w:tcMar>
            <w:hideMark/>
          </w:tcPr>
          <w:p w14:paraId="14D43E50"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Виды контроля  в семестрах:</w:t>
            </w:r>
          </w:p>
        </w:tc>
      </w:tr>
      <w:tr w:rsidR="002013F7" w:rsidRPr="002013F7" w14:paraId="232D46DF" w14:textId="77777777" w:rsidTr="002E383F">
        <w:trPr>
          <w:trHeight w:hRule="exact" w:val="277"/>
        </w:trPr>
        <w:tc>
          <w:tcPr>
            <w:tcW w:w="369" w:type="dxa"/>
          </w:tcPr>
          <w:p w14:paraId="6D2B0C37"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457" w:type="dxa"/>
            <w:gridSpan w:val="13"/>
            <w:shd w:val="clear" w:color="auto" w:fill="FFFFFF"/>
            <w:tcMar>
              <w:top w:w="0" w:type="dxa"/>
              <w:left w:w="34" w:type="dxa"/>
              <w:bottom w:w="0" w:type="dxa"/>
              <w:right w:w="34" w:type="dxa"/>
            </w:tcMar>
            <w:hideMark/>
          </w:tcPr>
          <w:p w14:paraId="2780825B" w14:textId="77777777" w:rsidR="002013F7" w:rsidRPr="002013F7" w:rsidRDefault="002013F7" w:rsidP="002013F7">
            <w:pPr>
              <w:spacing w:after="0" w:line="240" w:lineRule="auto"/>
              <w:rPr>
                <w:rFonts w:ascii="Times New Roman" w:eastAsia="Times New Roman" w:hAnsi="Times New Roman" w:cs="Times New Roman"/>
                <w:b/>
                <w:i/>
                <w:color w:val="000000"/>
                <w:sz w:val="19"/>
                <w:szCs w:val="19"/>
                <w:lang w:val="ru-RU"/>
              </w:rPr>
            </w:pPr>
            <w:r w:rsidRPr="002013F7">
              <w:rPr>
                <w:rFonts w:ascii="Times New Roman" w:eastAsia="Times New Roman" w:hAnsi="Times New Roman" w:cs="Times New Roman"/>
                <w:b/>
                <w:i/>
                <w:color w:val="000000"/>
                <w:sz w:val="19"/>
                <w:szCs w:val="19"/>
                <w:lang w:val="ru-RU"/>
              </w:rPr>
              <w:t>Количество часов</w:t>
            </w:r>
          </w:p>
        </w:tc>
        <w:tc>
          <w:tcPr>
            <w:tcW w:w="809" w:type="dxa"/>
            <w:gridSpan w:val="2"/>
            <w:shd w:val="clear" w:color="auto" w:fill="FFFFFF"/>
            <w:tcMar>
              <w:top w:w="0" w:type="dxa"/>
              <w:left w:w="34" w:type="dxa"/>
              <w:bottom w:w="0" w:type="dxa"/>
              <w:right w:w="34" w:type="dxa"/>
            </w:tcMar>
          </w:tcPr>
          <w:p w14:paraId="0815B7F3" w14:textId="77777777" w:rsidR="002013F7" w:rsidRPr="002013F7" w:rsidRDefault="002013F7" w:rsidP="002013F7">
            <w:pPr>
              <w:spacing w:after="0" w:line="240" w:lineRule="auto"/>
              <w:jc w:val="right"/>
              <w:rPr>
                <w:rFonts w:ascii="Times New Roman" w:eastAsia="Times New Roman" w:hAnsi="Times New Roman" w:cs="Times New Roman"/>
                <w:color w:val="000000"/>
                <w:sz w:val="19"/>
                <w:szCs w:val="19"/>
                <w:lang w:val="ru-RU"/>
              </w:rPr>
            </w:pPr>
          </w:p>
        </w:tc>
        <w:tc>
          <w:tcPr>
            <w:tcW w:w="219" w:type="dxa"/>
          </w:tcPr>
          <w:p w14:paraId="443EA56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325CBFEE"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2B3BE0E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3330F1A3"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912" w:type="dxa"/>
            <w:gridSpan w:val="6"/>
            <w:shd w:val="clear" w:color="auto" w:fill="FFFFFF"/>
            <w:tcMar>
              <w:top w:w="0" w:type="dxa"/>
              <w:left w:w="34" w:type="dxa"/>
              <w:bottom w:w="0" w:type="dxa"/>
              <w:right w:w="34" w:type="dxa"/>
            </w:tcMar>
            <w:hideMark/>
          </w:tcPr>
          <w:p w14:paraId="77B2D89F" w14:textId="43136D79" w:rsidR="002013F7" w:rsidRPr="002013F7" w:rsidRDefault="002414B9" w:rsidP="002013F7">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Зачет 9</w:t>
            </w:r>
          </w:p>
        </w:tc>
      </w:tr>
      <w:tr w:rsidR="002013F7" w:rsidRPr="002013F7" w14:paraId="1D67B564" w14:textId="77777777" w:rsidTr="002E383F">
        <w:trPr>
          <w:trHeight w:hRule="exact" w:val="227"/>
        </w:trPr>
        <w:tc>
          <w:tcPr>
            <w:tcW w:w="369" w:type="dxa"/>
          </w:tcPr>
          <w:p w14:paraId="1B049D4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350" w:type="dxa"/>
            <w:gridSpan w:val="3"/>
            <w:hideMark/>
          </w:tcPr>
          <w:p w14:paraId="1B124C1E"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в том числе:</w:t>
            </w:r>
          </w:p>
        </w:tc>
        <w:tc>
          <w:tcPr>
            <w:tcW w:w="2369" w:type="dxa"/>
            <w:gridSpan w:val="11"/>
            <w:shd w:val="clear" w:color="auto" w:fill="FFFFFF"/>
            <w:tcMar>
              <w:top w:w="0" w:type="dxa"/>
              <w:left w:w="34" w:type="dxa"/>
              <w:bottom w:w="0" w:type="dxa"/>
              <w:right w:w="34" w:type="dxa"/>
            </w:tcMar>
          </w:tcPr>
          <w:p w14:paraId="27FECB87"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547" w:type="dxa"/>
          </w:tcPr>
          <w:p w14:paraId="74D2CF75"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9" w:type="dxa"/>
          </w:tcPr>
          <w:p w14:paraId="566DBE67"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4B2E5BD8"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4C8652EC"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5827FF53"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 w:type="dxa"/>
          </w:tcPr>
          <w:p w14:paraId="117AF9F5"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891" w:type="dxa"/>
            <w:gridSpan w:val="5"/>
            <w:shd w:val="clear" w:color="auto" w:fill="FFFFFF"/>
            <w:tcMar>
              <w:top w:w="0" w:type="dxa"/>
              <w:left w:w="34" w:type="dxa"/>
              <w:bottom w:w="0" w:type="dxa"/>
              <w:right w:w="34" w:type="dxa"/>
            </w:tcMar>
          </w:tcPr>
          <w:p w14:paraId="35D3E793"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p>
        </w:tc>
      </w:tr>
      <w:tr w:rsidR="002013F7" w:rsidRPr="002013F7" w14:paraId="277FB105" w14:textId="77777777" w:rsidTr="002E383F">
        <w:trPr>
          <w:gridAfter w:val="1"/>
          <w:wAfter w:w="870" w:type="dxa"/>
          <w:trHeight w:hRule="exact" w:val="510"/>
        </w:trPr>
        <w:tc>
          <w:tcPr>
            <w:tcW w:w="369" w:type="dxa"/>
          </w:tcPr>
          <w:p w14:paraId="2EA67FA4"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350" w:type="dxa"/>
            <w:gridSpan w:val="3"/>
            <w:hideMark/>
          </w:tcPr>
          <w:p w14:paraId="447B86E7"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(Контактные) аудиторные занятия</w:t>
            </w:r>
          </w:p>
        </w:tc>
        <w:tc>
          <w:tcPr>
            <w:tcW w:w="2107" w:type="dxa"/>
            <w:gridSpan w:val="10"/>
            <w:shd w:val="clear" w:color="auto" w:fill="FFFFFF"/>
            <w:tcMar>
              <w:top w:w="0" w:type="dxa"/>
              <w:left w:w="34" w:type="dxa"/>
              <w:bottom w:w="0" w:type="dxa"/>
              <w:right w:w="34" w:type="dxa"/>
            </w:tcMar>
            <w:hideMark/>
          </w:tcPr>
          <w:p w14:paraId="51F31AF7" w14:textId="77777777" w:rsidR="002013F7" w:rsidRPr="002013F7" w:rsidRDefault="002013F7" w:rsidP="002013F7">
            <w:pPr>
              <w:spacing w:after="0" w:line="240" w:lineRule="auto"/>
              <w:jc w:val="right"/>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10,2</w:t>
            </w:r>
          </w:p>
        </w:tc>
        <w:tc>
          <w:tcPr>
            <w:tcW w:w="809" w:type="dxa"/>
            <w:gridSpan w:val="2"/>
            <w:shd w:val="clear" w:color="auto" w:fill="FFFFFF"/>
            <w:tcMar>
              <w:top w:w="0" w:type="dxa"/>
              <w:left w:w="34" w:type="dxa"/>
              <w:bottom w:w="0" w:type="dxa"/>
              <w:right w:w="34" w:type="dxa"/>
            </w:tcMar>
          </w:tcPr>
          <w:p w14:paraId="765E67C5"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9" w:type="dxa"/>
          </w:tcPr>
          <w:p w14:paraId="1EBFDBF1"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41656B44"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6AD0EAD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6BCD28F8"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 w:type="dxa"/>
          </w:tcPr>
          <w:p w14:paraId="38A9923A"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882" w:type="dxa"/>
            <w:gridSpan w:val="2"/>
          </w:tcPr>
          <w:p w14:paraId="5C5B96B5"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19" w:type="dxa"/>
          </w:tcPr>
          <w:p w14:paraId="40B17D3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741D6A3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r>
      <w:tr w:rsidR="002013F7" w:rsidRPr="002013F7" w14:paraId="476E837B" w14:textId="77777777" w:rsidTr="002E383F">
        <w:trPr>
          <w:gridAfter w:val="1"/>
          <w:wAfter w:w="870" w:type="dxa"/>
          <w:trHeight w:hRule="exact" w:val="283"/>
        </w:trPr>
        <w:tc>
          <w:tcPr>
            <w:tcW w:w="369" w:type="dxa"/>
          </w:tcPr>
          <w:p w14:paraId="68B6D0C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350" w:type="dxa"/>
            <w:gridSpan w:val="3"/>
            <w:hideMark/>
          </w:tcPr>
          <w:p w14:paraId="48743277"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самостоятельная работа</w:t>
            </w:r>
          </w:p>
        </w:tc>
        <w:tc>
          <w:tcPr>
            <w:tcW w:w="2107" w:type="dxa"/>
            <w:gridSpan w:val="10"/>
            <w:shd w:val="clear" w:color="auto" w:fill="FFFFFF"/>
            <w:tcMar>
              <w:top w:w="0" w:type="dxa"/>
              <w:left w:w="34" w:type="dxa"/>
              <w:bottom w:w="0" w:type="dxa"/>
              <w:right w:w="34" w:type="dxa"/>
            </w:tcMar>
            <w:hideMark/>
          </w:tcPr>
          <w:p w14:paraId="2CC0E6B5" w14:textId="77777777" w:rsidR="002013F7" w:rsidRPr="002013F7" w:rsidRDefault="002013F7" w:rsidP="002013F7">
            <w:pPr>
              <w:spacing w:after="0" w:line="240" w:lineRule="auto"/>
              <w:jc w:val="right"/>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58</w:t>
            </w:r>
          </w:p>
        </w:tc>
        <w:tc>
          <w:tcPr>
            <w:tcW w:w="809" w:type="dxa"/>
            <w:gridSpan w:val="2"/>
            <w:shd w:val="clear" w:color="auto" w:fill="FFFFFF"/>
            <w:tcMar>
              <w:top w:w="0" w:type="dxa"/>
              <w:left w:w="34" w:type="dxa"/>
              <w:bottom w:w="0" w:type="dxa"/>
              <w:right w:w="34" w:type="dxa"/>
            </w:tcMar>
          </w:tcPr>
          <w:p w14:paraId="7F5F81AC"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9" w:type="dxa"/>
          </w:tcPr>
          <w:p w14:paraId="0DFE8E1C"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799E8DED"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52B7C16C"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6E841DAE"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 w:type="dxa"/>
          </w:tcPr>
          <w:p w14:paraId="5D73870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882" w:type="dxa"/>
            <w:gridSpan w:val="2"/>
          </w:tcPr>
          <w:p w14:paraId="3411253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19" w:type="dxa"/>
          </w:tcPr>
          <w:p w14:paraId="10CC7B02"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0F97A3A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r>
      <w:tr w:rsidR="002013F7" w:rsidRPr="002013F7" w14:paraId="4C3277AD" w14:textId="77777777" w:rsidTr="002E383F">
        <w:trPr>
          <w:gridAfter w:val="1"/>
          <w:wAfter w:w="870" w:type="dxa"/>
          <w:trHeight w:hRule="exact" w:val="397"/>
        </w:trPr>
        <w:tc>
          <w:tcPr>
            <w:tcW w:w="369" w:type="dxa"/>
          </w:tcPr>
          <w:p w14:paraId="75B6CD8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350" w:type="dxa"/>
            <w:gridSpan w:val="3"/>
            <w:hideMark/>
          </w:tcPr>
          <w:p w14:paraId="00F80865"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часов на контроль</w:t>
            </w:r>
          </w:p>
        </w:tc>
        <w:tc>
          <w:tcPr>
            <w:tcW w:w="2107" w:type="dxa"/>
            <w:gridSpan w:val="10"/>
            <w:shd w:val="clear" w:color="auto" w:fill="FFFFFF"/>
            <w:tcMar>
              <w:top w:w="0" w:type="dxa"/>
              <w:left w:w="34" w:type="dxa"/>
              <w:bottom w:w="0" w:type="dxa"/>
              <w:right w:w="34" w:type="dxa"/>
            </w:tcMar>
            <w:hideMark/>
          </w:tcPr>
          <w:p w14:paraId="4666B57A" w14:textId="77777777" w:rsidR="002013F7" w:rsidRPr="002013F7" w:rsidRDefault="002013F7" w:rsidP="002013F7">
            <w:pPr>
              <w:spacing w:after="0" w:line="240" w:lineRule="auto"/>
              <w:jc w:val="right"/>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3,8</w:t>
            </w:r>
          </w:p>
        </w:tc>
        <w:tc>
          <w:tcPr>
            <w:tcW w:w="809" w:type="dxa"/>
            <w:gridSpan w:val="2"/>
            <w:shd w:val="clear" w:color="auto" w:fill="FFFFFF"/>
            <w:tcMar>
              <w:top w:w="0" w:type="dxa"/>
              <w:left w:w="34" w:type="dxa"/>
              <w:bottom w:w="0" w:type="dxa"/>
              <w:right w:w="34" w:type="dxa"/>
            </w:tcMar>
          </w:tcPr>
          <w:p w14:paraId="6D4CD84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9" w:type="dxa"/>
          </w:tcPr>
          <w:p w14:paraId="3812ABC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3F54FF48"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3AD24F03"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312E087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 w:type="dxa"/>
          </w:tcPr>
          <w:p w14:paraId="4E07D064"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882" w:type="dxa"/>
            <w:gridSpan w:val="2"/>
          </w:tcPr>
          <w:p w14:paraId="1CD25C47"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19" w:type="dxa"/>
          </w:tcPr>
          <w:p w14:paraId="4D2AE25D"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013AEA12"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r>
      <w:tr w:rsidR="002013F7" w:rsidRPr="0075649E" w14:paraId="16ABAAA1" w14:textId="77777777" w:rsidTr="002E383F">
        <w:trPr>
          <w:gridAfter w:val="20"/>
          <w:wAfter w:w="5990" w:type="dxa"/>
          <w:trHeight w:val="287"/>
        </w:trPr>
        <w:tc>
          <w:tcPr>
            <w:tcW w:w="4285" w:type="dxa"/>
            <w:gridSpan w:val="9"/>
            <w:tcBorders>
              <w:top w:val="single" w:sz="8" w:space="0" w:color="000000"/>
              <w:left w:val="single" w:sz="8" w:space="0" w:color="000000"/>
              <w:bottom w:val="single" w:sz="8" w:space="0" w:color="000000"/>
              <w:right w:val="single" w:sz="8" w:space="0" w:color="auto"/>
            </w:tcBorders>
            <w:shd w:val="clear" w:color="auto" w:fill="FFFFFF"/>
            <w:tcMar>
              <w:top w:w="0" w:type="dxa"/>
              <w:left w:w="34" w:type="dxa"/>
              <w:bottom w:w="0" w:type="dxa"/>
              <w:right w:w="34" w:type="dxa"/>
            </w:tcMar>
            <w:vAlign w:val="center"/>
            <w:hideMark/>
          </w:tcPr>
          <w:p w14:paraId="4725F819" w14:textId="77777777" w:rsidR="002013F7" w:rsidRPr="002013F7" w:rsidRDefault="002013F7" w:rsidP="002013F7">
            <w:pPr>
              <w:spacing w:after="0" w:line="240" w:lineRule="auto"/>
              <w:jc w:val="center"/>
              <w:rPr>
                <w:rFonts w:ascii="Times New Roman" w:eastAsia="Times New Roman" w:hAnsi="Times New Roman" w:cs="Times New Roman"/>
                <w:b/>
                <w:color w:val="000000"/>
                <w:sz w:val="19"/>
                <w:szCs w:val="19"/>
                <w:lang w:val="ru-RU"/>
              </w:rPr>
            </w:pPr>
            <w:r w:rsidRPr="002013F7">
              <w:rPr>
                <w:rFonts w:ascii="Times New Roman" w:eastAsia="Times New Roman" w:hAnsi="Times New Roman" w:cs="Times New Roman"/>
                <w:b/>
                <w:color w:val="000000"/>
                <w:sz w:val="14"/>
                <w:szCs w:val="19"/>
                <w:lang w:val="ru-RU"/>
              </w:rPr>
              <w:t>Распределение часов дисциплины по семестрам</w:t>
            </w:r>
          </w:p>
        </w:tc>
      </w:tr>
      <w:tr w:rsidR="002013F7" w:rsidRPr="002013F7" w14:paraId="5B161B59"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52BDAA45" w14:textId="77777777" w:rsidR="002013F7" w:rsidRPr="002013F7" w:rsidRDefault="002013F7" w:rsidP="002013F7">
            <w:pPr>
              <w:spacing w:after="0" w:line="240" w:lineRule="auto"/>
              <w:jc w:val="center"/>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Семестр</w:t>
            </w:r>
          </w:p>
          <w:p w14:paraId="5139F35B" w14:textId="77777777" w:rsidR="002013F7" w:rsidRPr="002013F7" w:rsidRDefault="002013F7" w:rsidP="002013F7">
            <w:pPr>
              <w:spacing w:after="0" w:line="240" w:lineRule="auto"/>
              <w:jc w:val="center"/>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(&lt;Курс&gt;.&lt;Семестр на курсе&gt;)</w:t>
            </w:r>
          </w:p>
        </w:tc>
        <w:tc>
          <w:tcPr>
            <w:tcW w:w="1090" w:type="dxa"/>
            <w:gridSpan w:val="3"/>
            <w:tcBorders>
              <w:top w:val="single" w:sz="8" w:space="0" w:color="auto"/>
              <w:left w:val="single" w:sz="8" w:space="0" w:color="auto"/>
              <w:bottom w:val="single" w:sz="8" w:space="0" w:color="auto"/>
              <w:right w:val="single" w:sz="8" w:space="0" w:color="auto"/>
            </w:tcBorders>
            <w:vAlign w:val="center"/>
            <w:hideMark/>
          </w:tcPr>
          <w:p w14:paraId="3739BF2E" w14:textId="47C0A427" w:rsidR="002013F7" w:rsidRPr="002013F7" w:rsidRDefault="00073A77" w:rsidP="002013F7">
            <w:pPr>
              <w:spacing w:after="0" w:line="240" w:lineRule="auto"/>
              <w:jc w:val="center"/>
              <w:rPr>
                <w:rFonts w:ascii="Times New Roman" w:eastAsia="Times New Roman" w:hAnsi="Times New Roman" w:cs="Times New Roman"/>
                <w:b/>
                <w:color w:val="000000"/>
                <w:sz w:val="19"/>
                <w:szCs w:val="19"/>
                <w:lang w:val="ru-RU"/>
              </w:rPr>
            </w:pPr>
            <w:r>
              <w:rPr>
                <w:rFonts w:ascii="Times New Roman" w:eastAsia="Times New Roman" w:hAnsi="Times New Roman" w:cs="Times New Roman"/>
                <w:b/>
                <w:color w:val="000000"/>
                <w:sz w:val="19"/>
                <w:szCs w:val="19"/>
                <w:lang w:val="ru-RU"/>
              </w:rPr>
              <w:t>5 (1</w:t>
            </w:r>
            <w:r w:rsidR="002013F7" w:rsidRPr="002013F7">
              <w:rPr>
                <w:rFonts w:ascii="Times New Roman" w:eastAsia="Times New Roman" w:hAnsi="Times New Roman" w:cs="Times New Roman"/>
                <w:b/>
                <w:color w:val="000000"/>
                <w:sz w:val="19"/>
                <w:szCs w:val="19"/>
                <w:lang w:val="ru-RU"/>
              </w:rPr>
              <w:t>)</w:t>
            </w:r>
          </w:p>
        </w:tc>
        <w:tc>
          <w:tcPr>
            <w:tcW w:w="1181" w:type="dxa"/>
            <w:gridSpan w:val="4"/>
            <w:tcBorders>
              <w:top w:val="single" w:sz="8" w:space="0" w:color="auto"/>
              <w:left w:val="single" w:sz="8" w:space="0" w:color="auto"/>
              <w:bottom w:val="single" w:sz="8" w:space="0" w:color="auto"/>
              <w:right w:val="single" w:sz="8" w:space="0" w:color="auto"/>
            </w:tcBorders>
            <w:vAlign w:val="center"/>
            <w:hideMark/>
          </w:tcPr>
          <w:p w14:paraId="3D680860" w14:textId="77777777" w:rsidR="002013F7" w:rsidRPr="002013F7" w:rsidRDefault="002013F7" w:rsidP="002013F7">
            <w:pPr>
              <w:spacing w:after="0" w:line="240" w:lineRule="auto"/>
              <w:jc w:val="center"/>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b/>
                <w:color w:val="000000"/>
                <w:sz w:val="19"/>
                <w:szCs w:val="19"/>
                <w:lang w:val="ru-RU"/>
              </w:rPr>
              <w:t>Итого</w:t>
            </w:r>
          </w:p>
        </w:tc>
      </w:tr>
      <w:tr w:rsidR="002013F7" w:rsidRPr="002013F7" w14:paraId="5CC27ACF"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7A240251" w14:textId="77777777" w:rsidR="002013F7" w:rsidRPr="002013F7" w:rsidRDefault="002013F7" w:rsidP="002013F7">
            <w:pPr>
              <w:spacing w:after="0" w:line="240" w:lineRule="auto"/>
              <w:jc w:val="center"/>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Недель</w:t>
            </w:r>
          </w:p>
        </w:tc>
        <w:tc>
          <w:tcPr>
            <w:tcW w:w="538" w:type="dxa"/>
            <w:tcBorders>
              <w:top w:val="single" w:sz="8" w:space="0" w:color="auto"/>
              <w:left w:val="single" w:sz="8" w:space="0" w:color="auto"/>
              <w:bottom w:val="single" w:sz="8" w:space="0" w:color="auto"/>
              <w:right w:val="single" w:sz="4" w:space="0" w:color="auto"/>
            </w:tcBorders>
          </w:tcPr>
          <w:p w14:paraId="5279C739" w14:textId="77777777" w:rsidR="002013F7" w:rsidRPr="002013F7" w:rsidRDefault="002013F7" w:rsidP="002013F7">
            <w:pPr>
              <w:spacing w:after="0" w:line="240" w:lineRule="auto"/>
              <w:rPr>
                <w:rFonts w:ascii="Times New Roman" w:eastAsia="Times New Roman" w:hAnsi="Times New Roman" w:cs="Times New Roman"/>
                <w:color w:val="000000"/>
                <w:sz w:val="13"/>
                <w:szCs w:val="13"/>
                <w:lang w:val="ru-RU"/>
              </w:rPr>
            </w:pPr>
          </w:p>
        </w:tc>
        <w:tc>
          <w:tcPr>
            <w:tcW w:w="552" w:type="dxa"/>
            <w:gridSpan w:val="2"/>
            <w:tcBorders>
              <w:top w:val="single" w:sz="8" w:space="0" w:color="auto"/>
              <w:left w:val="single" w:sz="4" w:space="0" w:color="auto"/>
              <w:bottom w:val="single" w:sz="8" w:space="0" w:color="auto"/>
              <w:right w:val="single" w:sz="8" w:space="0" w:color="auto"/>
            </w:tcBorders>
          </w:tcPr>
          <w:p w14:paraId="24DCC1D5"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p>
        </w:tc>
        <w:tc>
          <w:tcPr>
            <w:tcW w:w="555" w:type="dxa"/>
            <w:tcBorders>
              <w:top w:val="single" w:sz="8" w:space="0" w:color="auto"/>
              <w:left w:val="single" w:sz="8" w:space="0" w:color="auto"/>
              <w:bottom w:val="single" w:sz="8" w:space="0" w:color="auto"/>
              <w:right w:val="single" w:sz="4" w:space="0" w:color="auto"/>
            </w:tcBorders>
          </w:tcPr>
          <w:p w14:paraId="4404BFFA"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p>
        </w:tc>
        <w:tc>
          <w:tcPr>
            <w:tcW w:w="626" w:type="dxa"/>
            <w:gridSpan w:val="3"/>
            <w:tcBorders>
              <w:top w:val="single" w:sz="8" w:space="0" w:color="auto"/>
              <w:left w:val="single" w:sz="4" w:space="0" w:color="auto"/>
              <w:bottom w:val="single" w:sz="8" w:space="0" w:color="auto"/>
              <w:right w:val="single" w:sz="8" w:space="0" w:color="auto"/>
            </w:tcBorders>
          </w:tcPr>
          <w:p w14:paraId="0545AB1F"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p>
        </w:tc>
      </w:tr>
      <w:tr w:rsidR="002013F7" w:rsidRPr="002013F7" w14:paraId="31E479ED"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2BEE3A08" w14:textId="77777777" w:rsidR="002013F7" w:rsidRPr="002013F7" w:rsidRDefault="002013F7" w:rsidP="002013F7">
            <w:pPr>
              <w:spacing w:after="0" w:line="240" w:lineRule="auto"/>
              <w:jc w:val="center"/>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Вид занятий</w:t>
            </w:r>
          </w:p>
        </w:tc>
        <w:tc>
          <w:tcPr>
            <w:tcW w:w="538" w:type="dxa"/>
            <w:tcBorders>
              <w:top w:val="single" w:sz="8" w:space="0" w:color="auto"/>
              <w:left w:val="single" w:sz="8" w:space="0" w:color="auto"/>
              <w:bottom w:val="single" w:sz="8" w:space="0" w:color="auto"/>
              <w:right w:val="single" w:sz="8" w:space="0" w:color="auto"/>
            </w:tcBorders>
            <w:vAlign w:val="center"/>
            <w:hideMark/>
          </w:tcPr>
          <w:p w14:paraId="6D350EC8" w14:textId="77777777" w:rsidR="002013F7" w:rsidRPr="002013F7" w:rsidRDefault="002013F7" w:rsidP="002013F7">
            <w:pPr>
              <w:spacing w:after="0" w:line="240" w:lineRule="auto"/>
              <w:rPr>
                <w:rFonts w:ascii="Times New Roman" w:eastAsia="Times New Roman" w:hAnsi="Times New Roman" w:cs="Times New Roman"/>
                <w:color w:val="000000"/>
                <w:sz w:val="13"/>
                <w:szCs w:val="13"/>
                <w:lang w:val="ru-RU"/>
              </w:rPr>
            </w:pPr>
            <w:r w:rsidRPr="002013F7">
              <w:rPr>
                <w:rFonts w:ascii="Times New Roman" w:eastAsia="Times New Roman" w:hAnsi="Times New Roman" w:cs="Times New Roman"/>
                <w:color w:val="000000"/>
                <w:sz w:val="13"/>
                <w:szCs w:val="13"/>
                <w:lang w:val="ru-RU"/>
              </w:rPr>
              <w:t>УП</w:t>
            </w:r>
          </w:p>
        </w:tc>
        <w:tc>
          <w:tcPr>
            <w:tcW w:w="552" w:type="dxa"/>
            <w:gridSpan w:val="2"/>
            <w:tcBorders>
              <w:top w:val="single" w:sz="8" w:space="0" w:color="auto"/>
              <w:left w:val="single" w:sz="8" w:space="0" w:color="auto"/>
              <w:bottom w:val="single" w:sz="8" w:space="0" w:color="auto"/>
              <w:right w:val="single" w:sz="8" w:space="0" w:color="auto"/>
            </w:tcBorders>
            <w:vAlign w:val="center"/>
            <w:hideMark/>
          </w:tcPr>
          <w:p w14:paraId="2785129B" w14:textId="77777777" w:rsidR="002013F7" w:rsidRPr="002013F7" w:rsidRDefault="002013F7" w:rsidP="002013F7">
            <w:pPr>
              <w:spacing w:after="0" w:line="240" w:lineRule="auto"/>
              <w:rPr>
                <w:rFonts w:ascii="Times New Roman" w:eastAsia="Times New Roman" w:hAnsi="Times New Roman" w:cs="Times New Roman"/>
                <w:color w:val="000000"/>
                <w:sz w:val="13"/>
                <w:szCs w:val="13"/>
                <w:lang w:val="ru-RU"/>
              </w:rPr>
            </w:pPr>
            <w:r w:rsidRPr="002013F7">
              <w:rPr>
                <w:rFonts w:ascii="Times New Roman" w:eastAsia="Times New Roman" w:hAnsi="Times New Roman" w:cs="Times New Roman"/>
                <w:color w:val="000000"/>
                <w:sz w:val="13"/>
                <w:szCs w:val="13"/>
                <w:lang w:val="ru-RU"/>
              </w:rPr>
              <w:t>РП</w:t>
            </w:r>
          </w:p>
        </w:tc>
        <w:tc>
          <w:tcPr>
            <w:tcW w:w="555" w:type="dxa"/>
            <w:tcBorders>
              <w:top w:val="single" w:sz="8" w:space="0" w:color="auto"/>
              <w:left w:val="single" w:sz="8" w:space="0" w:color="auto"/>
              <w:bottom w:val="single" w:sz="8" w:space="0" w:color="auto"/>
              <w:right w:val="single" w:sz="8" w:space="0" w:color="auto"/>
            </w:tcBorders>
            <w:vAlign w:val="center"/>
            <w:hideMark/>
          </w:tcPr>
          <w:p w14:paraId="37279934" w14:textId="77777777" w:rsidR="002013F7" w:rsidRPr="002013F7" w:rsidRDefault="002013F7" w:rsidP="002013F7">
            <w:pPr>
              <w:spacing w:after="0" w:line="240" w:lineRule="auto"/>
              <w:rPr>
                <w:rFonts w:ascii="Times New Roman" w:eastAsia="Times New Roman" w:hAnsi="Times New Roman" w:cs="Times New Roman"/>
                <w:color w:val="000000"/>
                <w:sz w:val="13"/>
                <w:szCs w:val="13"/>
                <w:lang w:val="ru-RU"/>
              </w:rPr>
            </w:pPr>
            <w:r w:rsidRPr="002013F7">
              <w:rPr>
                <w:rFonts w:ascii="Times New Roman" w:eastAsia="Times New Roman" w:hAnsi="Times New Roman" w:cs="Times New Roman"/>
                <w:color w:val="000000"/>
                <w:sz w:val="13"/>
                <w:szCs w:val="13"/>
                <w:lang w:val="ru-RU"/>
              </w:rPr>
              <w:t>УП</w:t>
            </w:r>
          </w:p>
        </w:tc>
        <w:tc>
          <w:tcPr>
            <w:tcW w:w="626" w:type="dxa"/>
            <w:gridSpan w:val="3"/>
            <w:tcBorders>
              <w:top w:val="single" w:sz="8" w:space="0" w:color="auto"/>
              <w:left w:val="single" w:sz="8" w:space="0" w:color="auto"/>
              <w:bottom w:val="single" w:sz="8" w:space="0" w:color="auto"/>
              <w:right w:val="single" w:sz="8" w:space="0" w:color="auto"/>
            </w:tcBorders>
            <w:vAlign w:val="center"/>
            <w:hideMark/>
          </w:tcPr>
          <w:p w14:paraId="052D3204" w14:textId="77777777" w:rsidR="002013F7" w:rsidRPr="002013F7" w:rsidRDefault="002013F7" w:rsidP="002013F7">
            <w:pPr>
              <w:spacing w:after="0" w:line="240" w:lineRule="auto"/>
              <w:rPr>
                <w:rFonts w:ascii="Times New Roman" w:eastAsia="Times New Roman" w:hAnsi="Times New Roman" w:cs="Times New Roman"/>
                <w:color w:val="000000"/>
                <w:sz w:val="13"/>
                <w:szCs w:val="13"/>
                <w:lang w:val="ru-RU"/>
              </w:rPr>
            </w:pPr>
            <w:r w:rsidRPr="002013F7">
              <w:rPr>
                <w:rFonts w:ascii="Times New Roman" w:eastAsia="Times New Roman" w:hAnsi="Times New Roman" w:cs="Times New Roman"/>
                <w:color w:val="000000"/>
                <w:sz w:val="13"/>
                <w:szCs w:val="13"/>
                <w:lang w:val="ru-RU"/>
              </w:rPr>
              <w:t>РП</w:t>
            </w:r>
          </w:p>
        </w:tc>
      </w:tr>
      <w:tr w:rsidR="002013F7" w:rsidRPr="002013F7" w14:paraId="58AAEB9C"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252654F6"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Лекции</w:t>
            </w:r>
          </w:p>
        </w:tc>
        <w:tc>
          <w:tcPr>
            <w:tcW w:w="538" w:type="dxa"/>
            <w:tcBorders>
              <w:top w:val="single" w:sz="8" w:space="0" w:color="auto"/>
              <w:left w:val="single" w:sz="8" w:space="0" w:color="auto"/>
              <w:bottom w:val="single" w:sz="8" w:space="0" w:color="auto"/>
              <w:right w:val="single" w:sz="8" w:space="0" w:color="auto"/>
            </w:tcBorders>
            <w:hideMark/>
          </w:tcPr>
          <w:p w14:paraId="4A962F5E"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4</w:t>
            </w:r>
          </w:p>
        </w:tc>
        <w:tc>
          <w:tcPr>
            <w:tcW w:w="552" w:type="dxa"/>
            <w:gridSpan w:val="2"/>
            <w:tcBorders>
              <w:top w:val="single" w:sz="8" w:space="0" w:color="auto"/>
              <w:left w:val="single" w:sz="8" w:space="0" w:color="auto"/>
              <w:bottom w:val="single" w:sz="8" w:space="0" w:color="auto"/>
              <w:right w:val="single" w:sz="8" w:space="0" w:color="auto"/>
            </w:tcBorders>
            <w:hideMark/>
          </w:tcPr>
          <w:p w14:paraId="7EA4065B"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c>
          <w:tcPr>
            <w:tcW w:w="555" w:type="dxa"/>
            <w:tcBorders>
              <w:top w:val="single" w:sz="8" w:space="0" w:color="auto"/>
              <w:left w:val="single" w:sz="8" w:space="0" w:color="auto"/>
              <w:bottom w:val="single" w:sz="8" w:space="0" w:color="auto"/>
              <w:right w:val="single" w:sz="8" w:space="0" w:color="auto"/>
            </w:tcBorders>
            <w:hideMark/>
          </w:tcPr>
          <w:p w14:paraId="7594CFC2"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c>
          <w:tcPr>
            <w:tcW w:w="626" w:type="dxa"/>
            <w:gridSpan w:val="3"/>
            <w:tcBorders>
              <w:top w:val="single" w:sz="8" w:space="0" w:color="auto"/>
              <w:left w:val="single" w:sz="8" w:space="0" w:color="auto"/>
              <w:bottom w:val="single" w:sz="8" w:space="0" w:color="auto"/>
              <w:right w:val="single" w:sz="8" w:space="0" w:color="auto"/>
            </w:tcBorders>
            <w:hideMark/>
          </w:tcPr>
          <w:p w14:paraId="68F34BAC"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r>
      <w:tr w:rsidR="002013F7" w:rsidRPr="002013F7" w14:paraId="2D6060AF"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301DAF9E"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Лабораторные (практические)</w:t>
            </w:r>
          </w:p>
        </w:tc>
        <w:tc>
          <w:tcPr>
            <w:tcW w:w="538" w:type="dxa"/>
            <w:tcBorders>
              <w:top w:val="single" w:sz="8" w:space="0" w:color="auto"/>
              <w:left w:val="single" w:sz="8" w:space="0" w:color="auto"/>
              <w:bottom w:val="single" w:sz="8" w:space="0" w:color="auto"/>
              <w:right w:val="single" w:sz="8" w:space="0" w:color="auto"/>
            </w:tcBorders>
            <w:hideMark/>
          </w:tcPr>
          <w:p w14:paraId="7DE7021B"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4</w:t>
            </w:r>
          </w:p>
        </w:tc>
        <w:tc>
          <w:tcPr>
            <w:tcW w:w="552" w:type="dxa"/>
            <w:gridSpan w:val="2"/>
            <w:tcBorders>
              <w:top w:val="single" w:sz="8" w:space="0" w:color="auto"/>
              <w:left w:val="single" w:sz="8" w:space="0" w:color="auto"/>
              <w:bottom w:val="single" w:sz="8" w:space="0" w:color="auto"/>
              <w:right w:val="single" w:sz="8" w:space="0" w:color="auto"/>
            </w:tcBorders>
            <w:hideMark/>
          </w:tcPr>
          <w:p w14:paraId="2248D17A"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c>
          <w:tcPr>
            <w:tcW w:w="555" w:type="dxa"/>
            <w:tcBorders>
              <w:top w:val="single" w:sz="8" w:space="0" w:color="auto"/>
              <w:left w:val="single" w:sz="8" w:space="0" w:color="auto"/>
              <w:bottom w:val="single" w:sz="8" w:space="0" w:color="auto"/>
              <w:right w:val="single" w:sz="8" w:space="0" w:color="auto"/>
            </w:tcBorders>
            <w:hideMark/>
          </w:tcPr>
          <w:p w14:paraId="5E98FEF9"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c>
          <w:tcPr>
            <w:tcW w:w="626" w:type="dxa"/>
            <w:gridSpan w:val="3"/>
            <w:tcBorders>
              <w:top w:val="single" w:sz="8" w:space="0" w:color="auto"/>
              <w:left w:val="single" w:sz="8" w:space="0" w:color="auto"/>
              <w:bottom w:val="single" w:sz="8" w:space="0" w:color="auto"/>
              <w:right w:val="single" w:sz="8" w:space="0" w:color="auto"/>
            </w:tcBorders>
            <w:hideMark/>
          </w:tcPr>
          <w:p w14:paraId="2E7A8581"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r>
      <w:tr w:rsidR="002013F7" w:rsidRPr="002013F7" w14:paraId="3EF9E0D3"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569E39A"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Курсовое проектирование</w:t>
            </w:r>
          </w:p>
        </w:tc>
        <w:tc>
          <w:tcPr>
            <w:tcW w:w="538" w:type="dxa"/>
            <w:tcBorders>
              <w:top w:val="single" w:sz="8" w:space="0" w:color="auto"/>
              <w:left w:val="single" w:sz="8" w:space="0" w:color="auto"/>
              <w:bottom w:val="single" w:sz="8" w:space="0" w:color="auto"/>
              <w:right w:val="single" w:sz="8" w:space="0" w:color="auto"/>
            </w:tcBorders>
            <w:hideMark/>
          </w:tcPr>
          <w:p w14:paraId="2A4D7678"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78C6A62B"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77E1B1E2"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28722B75"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r>
      <w:tr w:rsidR="002013F7" w:rsidRPr="002013F7" w14:paraId="1CDEE6CF"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332D6C5"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Консультации</w:t>
            </w:r>
          </w:p>
        </w:tc>
        <w:tc>
          <w:tcPr>
            <w:tcW w:w="538" w:type="dxa"/>
            <w:tcBorders>
              <w:top w:val="single" w:sz="8" w:space="0" w:color="auto"/>
              <w:left w:val="single" w:sz="8" w:space="0" w:color="auto"/>
              <w:bottom w:val="single" w:sz="8" w:space="0" w:color="auto"/>
              <w:right w:val="single" w:sz="8" w:space="0" w:color="auto"/>
            </w:tcBorders>
            <w:hideMark/>
          </w:tcPr>
          <w:p w14:paraId="20660E6C"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p>
        </w:tc>
        <w:tc>
          <w:tcPr>
            <w:tcW w:w="552" w:type="dxa"/>
            <w:gridSpan w:val="2"/>
            <w:tcBorders>
              <w:top w:val="single" w:sz="8" w:space="0" w:color="auto"/>
              <w:left w:val="single" w:sz="8" w:space="0" w:color="auto"/>
              <w:bottom w:val="single" w:sz="8" w:space="0" w:color="auto"/>
              <w:right w:val="single" w:sz="8" w:space="0" w:color="auto"/>
            </w:tcBorders>
            <w:hideMark/>
          </w:tcPr>
          <w:p w14:paraId="06440A52"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p>
        </w:tc>
        <w:tc>
          <w:tcPr>
            <w:tcW w:w="555" w:type="dxa"/>
            <w:tcBorders>
              <w:top w:val="single" w:sz="8" w:space="0" w:color="auto"/>
              <w:left w:val="single" w:sz="8" w:space="0" w:color="auto"/>
              <w:bottom w:val="single" w:sz="8" w:space="0" w:color="auto"/>
              <w:right w:val="single" w:sz="8" w:space="0" w:color="auto"/>
            </w:tcBorders>
            <w:hideMark/>
          </w:tcPr>
          <w:p w14:paraId="7B4CB165"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p>
        </w:tc>
        <w:tc>
          <w:tcPr>
            <w:tcW w:w="626" w:type="dxa"/>
            <w:gridSpan w:val="3"/>
            <w:tcBorders>
              <w:top w:val="single" w:sz="8" w:space="0" w:color="auto"/>
              <w:left w:val="single" w:sz="8" w:space="0" w:color="auto"/>
              <w:bottom w:val="single" w:sz="8" w:space="0" w:color="auto"/>
              <w:right w:val="single" w:sz="8" w:space="0" w:color="auto"/>
            </w:tcBorders>
            <w:hideMark/>
          </w:tcPr>
          <w:p w14:paraId="483E6614"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p>
        </w:tc>
      </w:tr>
      <w:tr w:rsidR="002013F7" w:rsidRPr="002013F7" w14:paraId="42118944"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2E494900"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КСР</w:t>
            </w:r>
          </w:p>
        </w:tc>
        <w:tc>
          <w:tcPr>
            <w:tcW w:w="538" w:type="dxa"/>
            <w:tcBorders>
              <w:top w:val="single" w:sz="8" w:space="0" w:color="auto"/>
              <w:left w:val="single" w:sz="8" w:space="0" w:color="auto"/>
              <w:bottom w:val="single" w:sz="8" w:space="0" w:color="auto"/>
              <w:right w:val="single" w:sz="8" w:space="0" w:color="auto"/>
            </w:tcBorders>
            <w:hideMark/>
          </w:tcPr>
          <w:p w14:paraId="4C824883"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2</w:t>
            </w:r>
          </w:p>
        </w:tc>
        <w:tc>
          <w:tcPr>
            <w:tcW w:w="552" w:type="dxa"/>
            <w:gridSpan w:val="2"/>
            <w:tcBorders>
              <w:top w:val="single" w:sz="8" w:space="0" w:color="auto"/>
              <w:left w:val="single" w:sz="8" w:space="0" w:color="auto"/>
              <w:bottom w:val="single" w:sz="8" w:space="0" w:color="auto"/>
              <w:right w:val="single" w:sz="8" w:space="0" w:color="auto"/>
            </w:tcBorders>
            <w:hideMark/>
          </w:tcPr>
          <w:p w14:paraId="3D249651"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2</w:t>
            </w:r>
          </w:p>
        </w:tc>
        <w:tc>
          <w:tcPr>
            <w:tcW w:w="555" w:type="dxa"/>
            <w:tcBorders>
              <w:top w:val="single" w:sz="8" w:space="0" w:color="auto"/>
              <w:left w:val="single" w:sz="8" w:space="0" w:color="auto"/>
              <w:bottom w:val="single" w:sz="8" w:space="0" w:color="auto"/>
              <w:right w:val="single" w:sz="8" w:space="0" w:color="auto"/>
            </w:tcBorders>
            <w:hideMark/>
          </w:tcPr>
          <w:p w14:paraId="3FA77B44"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2</w:t>
            </w:r>
          </w:p>
        </w:tc>
        <w:tc>
          <w:tcPr>
            <w:tcW w:w="626" w:type="dxa"/>
            <w:gridSpan w:val="3"/>
            <w:tcBorders>
              <w:top w:val="single" w:sz="8" w:space="0" w:color="auto"/>
              <w:left w:val="single" w:sz="8" w:space="0" w:color="auto"/>
              <w:bottom w:val="single" w:sz="8" w:space="0" w:color="auto"/>
              <w:right w:val="single" w:sz="8" w:space="0" w:color="auto"/>
            </w:tcBorders>
            <w:hideMark/>
          </w:tcPr>
          <w:p w14:paraId="1730B161"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2</w:t>
            </w:r>
          </w:p>
        </w:tc>
      </w:tr>
      <w:tr w:rsidR="002013F7" w:rsidRPr="002013F7" w14:paraId="5D04AA30"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35CBC3EE"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КонР</w:t>
            </w:r>
          </w:p>
        </w:tc>
        <w:tc>
          <w:tcPr>
            <w:tcW w:w="538" w:type="dxa"/>
            <w:tcBorders>
              <w:top w:val="single" w:sz="8" w:space="0" w:color="auto"/>
              <w:left w:val="single" w:sz="8" w:space="0" w:color="auto"/>
              <w:bottom w:val="single" w:sz="8" w:space="0" w:color="auto"/>
              <w:right w:val="single" w:sz="8" w:space="0" w:color="auto"/>
            </w:tcBorders>
            <w:hideMark/>
          </w:tcPr>
          <w:p w14:paraId="65284D36"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562702F5"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31A951E3"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47B745FC"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r>
      <w:tr w:rsidR="002013F7" w:rsidRPr="002013F7" w14:paraId="1FE05723"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701E4E2"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КРА (зачет)</w:t>
            </w:r>
          </w:p>
        </w:tc>
        <w:tc>
          <w:tcPr>
            <w:tcW w:w="538" w:type="dxa"/>
            <w:tcBorders>
              <w:top w:val="single" w:sz="8" w:space="0" w:color="auto"/>
              <w:left w:val="single" w:sz="8" w:space="0" w:color="auto"/>
              <w:bottom w:val="single" w:sz="8" w:space="0" w:color="auto"/>
              <w:right w:val="single" w:sz="8" w:space="0" w:color="auto"/>
            </w:tcBorders>
            <w:hideMark/>
          </w:tcPr>
          <w:p w14:paraId="3EB665BA"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0,2</w:t>
            </w:r>
          </w:p>
        </w:tc>
        <w:tc>
          <w:tcPr>
            <w:tcW w:w="552" w:type="dxa"/>
            <w:gridSpan w:val="2"/>
            <w:tcBorders>
              <w:top w:val="single" w:sz="8" w:space="0" w:color="auto"/>
              <w:left w:val="single" w:sz="8" w:space="0" w:color="auto"/>
              <w:bottom w:val="single" w:sz="8" w:space="0" w:color="auto"/>
              <w:right w:val="single" w:sz="8" w:space="0" w:color="auto"/>
            </w:tcBorders>
            <w:hideMark/>
          </w:tcPr>
          <w:p w14:paraId="7669702D"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0,2</w:t>
            </w:r>
          </w:p>
        </w:tc>
        <w:tc>
          <w:tcPr>
            <w:tcW w:w="555" w:type="dxa"/>
            <w:tcBorders>
              <w:top w:val="single" w:sz="8" w:space="0" w:color="auto"/>
              <w:left w:val="single" w:sz="8" w:space="0" w:color="auto"/>
              <w:bottom w:val="single" w:sz="8" w:space="0" w:color="auto"/>
              <w:right w:val="single" w:sz="8" w:space="0" w:color="auto"/>
            </w:tcBorders>
            <w:hideMark/>
          </w:tcPr>
          <w:p w14:paraId="460165DC"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0,2</w:t>
            </w:r>
          </w:p>
        </w:tc>
        <w:tc>
          <w:tcPr>
            <w:tcW w:w="626" w:type="dxa"/>
            <w:gridSpan w:val="3"/>
            <w:tcBorders>
              <w:top w:val="single" w:sz="8" w:space="0" w:color="auto"/>
              <w:left w:val="single" w:sz="8" w:space="0" w:color="auto"/>
              <w:bottom w:val="single" w:sz="8" w:space="0" w:color="auto"/>
              <w:right w:val="single" w:sz="8" w:space="0" w:color="auto"/>
            </w:tcBorders>
            <w:hideMark/>
          </w:tcPr>
          <w:p w14:paraId="3EAD77F9"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0,2</w:t>
            </w:r>
          </w:p>
        </w:tc>
      </w:tr>
      <w:tr w:rsidR="002013F7" w:rsidRPr="002013F7" w14:paraId="6D34CF8C"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C7B9EB8"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КРА (экзамен)</w:t>
            </w:r>
          </w:p>
        </w:tc>
        <w:tc>
          <w:tcPr>
            <w:tcW w:w="538" w:type="dxa"/>
            <w:tcBorders>
              <w:top w:val="single" w:sz="8" w:space="0" w:color="auto"/>
              <w:left w:val="single" w:sz="8" w:space="0" w:color="auto"/>
              <w:bottom w:val="single" w:sz="8" w:space="0" w:color="auto"/>
              <w:right w:val="single" w:sz="8" w:space="0" w:color="auto"/>
            </w:tcBorders>
            <w:hideMark/>
          </w:tcPr>
          <w:p w14:paraId="2D850436"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62FF5FC3"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7A099500"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5CA6270C"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sz w:val="24"/>
                <w:szCs w:val="24"/>
                <w:lang w:val="ru-RU" w:eastAsia="ru-RU"/>
              </w:rPr>
              <w:t>-</w:t>
            </w:r>
          </w:p>
        </w:tc>
      </w:tr>
      <w:tr w:rsidR="002013F7" w:rsidRPr="002013F7" w14:paraId="7FAB62D3"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E0B260C"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В том числе инт.</w:t>
            </w:r>
          </w:p>
        </w:tc>
        <w:tc>
          <w:tcPr>
            <w:tcW w:w="538" w:type="dxa"/>
            <w:tcBorders>
              <w:top w:val="single" w:sz="8" w:space="0" w:color="auto"/>
              <w:left w:val="single" w:sz="8" w:space="0" w:color="auto"/>
              <w:bottom w:val="single" w:sz="8" w:space="0" w:color="auto"/>
              <w:right w:val="single" w:sz="8" w:space="0" w:color="auto"/>
            </w:tcBorders>
            <w:hideMark/>
          </w:tcPr>
          <w:p w14:paraId="2CBF5B53"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441F4523"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7EAC1C37"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2BC35548"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r>
      <w:tr w:rsidR="002013F7" w:rsidRPr="002013F7" w14:paraId="0DFB57B3"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CFB3747"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В том числе электрон.</w:t>
            </w:r>
          </w:p>
        </w:tc>
        <w:tc>
          <w:tcPr>
            <w:tcW w:w="538" w:type="dxa"/>
            <w:tcBorders>
              <w:top w:val="single" w:sz="8" w:space="0" w:color="auto"/>
              <w:left w:val="single" w:sz="8" w:space="0" w:color="auto"/>
              <w:bottom w:val="single" w:sz="8" w:space="0" w:color="auto"/>
              <w:right w:val="single" w:sz="8" w:space="0" w:color="auto"/>
            </w:tcBorders>
            <w:hideMark/>
          </w:tcPr>
          <w:p w14:paraId="7C849E18"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06B1EFF0"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734E8F58"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27DE15E9"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r>
      <w:tr w:rsidR="002013F7" w:rsidRPr="002013F7" w14:paraId="61A2E536"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E602F83"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Итого ауд.</w:t>
            </w:r>
          </w:p>
        </w:tc>
        <w:tc>
          <w:tcPr>
            <w:tcW w:w="538" w:type="dxa"/>
            <w:tcBorders>
              <w:top w:val="single" w:sz="8" w:space="0" w:color="auto"/>
              <w:left w:val="single" w:sz="8" w:space="0" w:color="auto"/>
              <w:bottom w:val="single" w:sz="8" w:space="0" w:color="auto"/>
              <w:right w:val="single" w:sz="8" w:space="0" w:color="auto"/>
            </w:tcBorders>
            <w:hideMark/>
          </w:tcPr>
          <w:p w14:paraId="4B0BAB5A"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10,2</w:t>
            </w:r>
          </w:p>
        </w:tc>
        <w:tc>
          <w:tcPr>
            <w:tcW w:w="552" w:type="dxa"/>
            <w:gridSpan w:val="2"/>
            <w:tcBorders>
              <w:top w:val="single" w:sz="8" w:space="0" w:color="auto"/>
              <w:left w:val="single" w:sz="8" w:space="0" w:color="auto"/>
              <w:bottom w:val="single" w:sz="8" w:space="0" w:color="auto"/>
              <w:right w:val="single" w:sz="8" w:space="0" w:color="auto"/>
            </w:tcBorders>
            <w:hideMark/>
          </w:tcPr>
          <w:p w14:paraId="19B971CA"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c>
          <w:tcPr>
            <w:tcW w:w="555" w:type="dxa"/>
            <w:tcBorders>
              <w:top w:val="single" w:sz="8" w:space="0" w:color="auto"/>
              <w:left w:val="single" w:sz="8" w:space="0" w:color="auto"/>
              <w:bottom w:val="single" w:sz="8" w:space="0" w:color="auto"/>
              <w:right w:val="single" w:sz="8" w:space="0" w:color="auto"/>
            </w:tcBorders>
            <w:hideMark/>
          </w:tcPr>
          <w:p w14:paraId="7A4F20E8"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c>
          <w:tcPr>
            <w:tcW w:w="626" w:type="dxa"/>
            <w:gridSpan w:val="3"/>
            <w:tcBorders>
              <w:top w:val="single" w:sz="8" w:space="0" w:color="auto"/>
              <w:left w:val="single" w:sz="8" w:space="0" w:color="auto"/>
              <w:bottom w:val="single" w:sz="8" w:space="0" w:color="auto"/>
              <w:right w:val="single" w:sz="8" w:space="0" w:color="auto"/>
            </w:tcBorders>
            <w:hideMark/>
          </w:tcPr>
          <w:p w14:paraId="48AE4BE8"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r>
      <w:tr w:rsidR="002013F7" w:rsidRPr="002013F7" w14:paraId="0A3FE0F5"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14031F7"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Контактная работа</w:t>
            </w:r>
          </w:p>
        </w:tc>
        <w:tc>
          <w:tcPr>
            <w:tcW w:w="538" w:type="dxa"/>
            <w:tcBorders>
              <w:top w:val="single" w:sz="8" w:space="0" w:color="auto"/>
              <w:left w:val="single" w:sz="8" w:space="0" w:color="auto"/>
              <w:bottom w:val="single" w:sz="8" w:space="0" w:color="auto"/>
              <w:right w:val="single" w:sz="8" w:space="0" w:color="auto"/>
            </w:tcBorders>
            <w:hideMark/>
          </w:tcPr>
          <w:p w14:paraId="56C9B967"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10,2</w:t>
            </w:r>
          </w:p>
        </w:tc>
        <w:tc>
          <w:tcPr>
            <w:tcW w:w="552" w:type="dxa"/>
            <w:gridSpan w:val="2"/>
            <w:tcBorders>
              <w:top w:val="single" w:sz="8" w:space="0" w:color="auto"/>
              <w:left w:val="single" w:sz="8" w:space="0" w:color="auto"/>
              <w:bottom w:val="single" w:sz="8" w:space="0" w:color="auto"/>
              <w:right w:val="single" w:sz="8" w:space="0" w:color="auto"/>
            </w:tcBorders>
            <w:hideMark/>
          </w:tcPr>
          <w:p w14:paraId="13DA9B1B"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c>
          <w:tcPr>
            <w:tcW w:w="555" w:type="dxa"/>
            <w:tcBorders>
              <w:top w:val="single" w:sz="8" w:space="0" w:color="auto"/>
              <w:left w:val="single" w:sz="8" w:space="0" w:color="auto"/>
              <w:bottom w:val="single" w:sz="8" w:space="0" w:color="auto"/>
              <w:right w:val="single" w:sz="8" w:space="0" w:color="auto"/>
            </w:tcBorders>
            <w:hideMark/>
          </w:tcPr>
          <w:p w14:paraId="447D29DC"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c>
          <w:tcPr>
            <w:tcW w:w="626" w:type="dxa"/>
            <w:gridSpan w:val="3"/>
            <w:tcBorders>
              <w:top w:val="single" w:sz="8" w:space="0" w:color="auto"/>
              <w:left w:val="single" w:sz="8" w:space="0" w:color="auto"/>
              <w:bottom w:val="single" w:sz="8" w:space="0" w:color="auto"/>
              <w:right w:val="single" w:sz="8" w:space="0" w:color="auto"/>
            </w:tcBorders>
            <w:hideMark/>
          </w:tcPr>
          <w:p w14:paraId="10BBA89A"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r>
      <w:tr w:rsidR="002013F7" w:rsidRPr="002013F7" w14:paraId="58AC8DE1"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FA5D5A5"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Сам. работа</w:t>
            </w:r>
          </w:p>
        </w:tc>
        <w:tc>
          <w:tcPr>
            <w:tcW w:w="538" w:type="dxa"/>
            <w:tcBorders>
              <w:top w:val="single" w:sz="8" w:space="0" w:color="auto"/>
              <w:left w:val="single" w:sz="8" w:space="0" w:color="auto"/>
              <w:bottom w:val="single" w:sz="8" w:space="0" w:color="auto"/>
              <w:right w:val="single" w:sz="8" w:space="0" w:color="auto"/>
            </w:tcBorders>
            <w:hideMark/>
          </w:tcPr>
          <w:p w14:paraId="2801EF16"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58</w:t>
            </w:r>
          </w:p>
        </w:tc>
        <w:tc>
          <w:tcPr>
            <w:tcW w:w="552" w:type="dxa"/>
            <w:gridSpan w:val="2"/>
            <w:tcBorders>
              <w:top w:val="single" w:sz="8" w:space="0" w:color="auto"/>
              <w:left w:val="single" w:sz="8" w:space="0" w:color="auto"/>
              <w:bottom w:val="single" w:sz="8" w:space="0" w:color="auto"/>
              <w:right w:val="single" w:sz="8" w:space="0" w:color="auto"/>
            </w:tcBorders>
            <w:hideMark/>
          </w:tcPr>
          <w:p w14:paraId="6D3DF828"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58</w:t>
            </w:r>
          </w:p>
        </w:tc>
        <w:tc>
          <w:tcPr>
            <w:tcW w:w="555" w:type="dxa"/>
            <w:tcBorders>
              <w:top w:val="single" w:sz="8" w:space="0" w:color="auto"/>
              <w:left w:val="single" w:sz="8" w:space="0" w:color="auto"/>
              <w:bottom w:val="single" w:sz="8" w:space="0" w:color="auto"/>
              <w:right w:val="single" w:sz="8" w:space="0" w:color="auto"/>
            </w:tcBorders>
            <w:hideMark/>
          </w:tcPr>
          <w:p w14:paraId="7D65F636"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58</w:t>
            </w:r>
          </w:p>
        </w:tc>
        <w:tc>
          <w:tcPr>
            <w:tcW w:w="626" w:type="dxa"/>
            <w:gridSpan w:val="3"/>
            <w:tcBorders>
              <w:top w:val="single" w:sz="8" w:space="0" w:color="auto"/>
              <w:left w:val="single" w:sz="8" w:space="0" w:color="auto"/>
              <w:bottom w:val="single" w:sz="8" w:space="0" w:color="auto"/>
              <w:right w:val="single" w:sz="8" w:space="0" w:color="auto"/>
            </w:tcBorders>
            <w:hideMark/>
          </w:tcPr>
          <w:p w14:paraId="4BA3742C"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58</w:t>
            </w:r>
          </w:p>
        </w:tc>
      </w:tr>
      <w:tr w:rsidR="002013F7" w:rsidRPr="002013F7" w14:paraId="15BCD9AF"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ECBDF08"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Часы на контроль</w:t>
            </w:r>
          </w:p>
        </w:tc>
        <w:tc>
          <w:tcPr>
            <w:tcW w:w="538" w:type="dxa"/>
            <w:tcBorders>
              <w:top w:val="single" w:sz="8" w:space="0" w:color="auto"/>
              <w:left w:val="single" w:sz="8" w:space="0" w:color="auto"/>
              <w:bottom w:val="single" w:sz="8" w:space="0" w:color="auto"/>
              <w:right w:val="single" w:sz="8" w:space="0" w:color="auto"/>
            </w:tcBorders>
            <w:hideMark/>
          </w:tcPr>
          <w:p w14:paraId="1E381E22"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3,8</w:t>
            </w:r>
          </w:p>
        </w:tc>
        <w:tc>
          <w:tcPr>
            <w:tcW w:w="552" w:type="dxa"/>
            <w:gridSpan w:val="2"/>
            <w:tcBorders>
              <w:top w:val="single" w:sz="8" w:space="0" w:color="auto"/>
              <w:left w:val="single" w:sz="8" w:space="0" w:color="auto"/>
              <w:bottom w:val="single" w:sz="8" w:space="0" w:color="auto"/>
              <w:right w:val="single" w:sz="8" w:space="0" w:color="auto"/>
            </w:tcBorders>
            <w:hideMark/>
          </w:tcPr>
          <w:p w14:paraId="69E8CB4D"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3,8</w:t>
            </w:r>
          </w:p>
        </w:tc>
        <w:tc>
          <w:tcPr>
            <w:tcW w:w="555" w:type="dxa"/>
            <w:tcBorders>
              <w:top w:val="single" w:sz="8" w:space="0" w:color="auto"/>
              <w:left w:val="single" w:sz="8" w:space="0" w:color="auto"/>
              <w:bottom w:val="single" w:sz="8" w:space="0" w:color="auto"/>
              <w:right w:val="single" w:sz="8" w:space="0" w:color="auto"/>
            </w:tcBorders>
            <w:hideMark/>
          </w:tcPr>
          <w:p w14:paraId="22CC37B8"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3,8</w:t>
            </w:r>
          </w:p>
        </w:tc>
        <w:tc>
          <w:tcPr>
            <w:tcW w:w="626" w:type="dxa"/>
            <w:gridSpan w:val="3"/>
            <w:tcBorders>
              <w:top w:val="single" w:sz="8" w:space="0" w:color="auto"/>
              <w:left w:val="single" w:sz="8" w:space="0" w:color="auto"/>
              <w:bottom w:val="single" w:sz="8" w:space="0" w:color="auto"/>
              <w:right w:val="single" w:sz="8" w:space="0" w:color="auto"/>
            </w:tcBorders>
            <w:hideMark/>
          </w:tcPr>
          <w:p w14:paraId="0F825328"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3,8</w:t>
            </w:r>
          </w:p>
        </w:tc>
      </w:tr>
      <w:tr w:rsidR="002013F7" w:rsidRPr="002013F7" w14:paraId="655A9AD4"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08F7D23D"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Итого</w:t>
            </w:r>
          </w:p>
        </w:tc>
        <w:tc>
          <w:tcPr>
            <w:tcW w:w="538" w:type="dxa"/>
            <w:tcBorders>
              <w:top w:val="single" w:sz="8" w:space="0" w:color="auto"/>
              <w:left w:val="single" w:sz="8" w:space="0" w:color="auto"/>
              <w:bottom w:val="single" w:sz="8" w:space="0" w:color="auto"/>
              <w:right w:val="single" w:sz="8" w:space="0" w:color="auto"/>
            </w:tcBorders>
            <w:hideMark/>
          </w:tcPr>
          <w:p w14:paraId="26492276"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72</w:t>
            </w:r>
          </w:p>
        </w:tc>
        <w:tc>
          <w:tcPr>
            <w:tcW w:w="552" w:type="dxa"/>
            <w:gridSpan w:val="2"/>
            <w:tcBorders>
              <w:top w:val="single" w:sz="8" w:space="0" w:color="auto"/>
              <w:left w:val="single" w:sz="8" w:space="0" w:color="auto"/>
              <w:bottom w:val="single" w:sz="8" w:space="0" w:color="auto"/>
              <w:right w:val="single" w:sz="8" w:space="0" w:color="auto"/>
            </w:tcBorders>
            <w:hideMark/>
          </w:tcPr>
          <w:p w14:paraId="5EBBDA76"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72</w:t>
            </w:r>
          </w:p>
        </w:tc>
        <w:tc>
          <w:tcPr>
            <w:tcW w:w="555" w:type="dxa"/>
            <w:tcBorders>
              <w:top w:val="single" w:sz="8" w:space="0" w:color="auto"/>
              <w:left w:val="single" w:sz="8" w:space="0" w:color="auto"/>
              <w:bottom w:val="single" w:sz="8" w:space="0" w:color="auto"/>
              <w:right w:val="single" w:sz="8" w:space="0" w:color="auto"/>
            </w:tcBorders>
            <w:hideMark/>
          </w:tcPr>
          <w:p w14:paraId="67B8D9A6"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72</w:t>
            </w:r>
          </w:p>
        </w:tc>
        <w:tc>
          <w:tcPr>
            <w:tcW w:w="626" w:type="dxa"/>
            <w:gridSpan w:val="3"/>
            <w:tcBorders>
              <w:top w:val="single" w:sz="8" w:space="0" w:color="auto"/>
              <w:left w:val="single" w:sz="8" w:space="0" w:color="auto"/>
              <w:bottom w:val="single" w:sz="8" w:space="0" w:color="auto"/>
              <w:right w:val="single" w:sz="8" w:space="0" w:color="auto"/>
            </w:tcBorders>
            <w:hideMark/>
          </w:tcPr>
          <w:p w14:paraId="3982AE04"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72</w:t>
            </w:r>
          </w:p>
        </w:tc>
      </w:tr>
    </w:tbl>
    <w:p w14:paraId="2B96E5D7" w14:textId="1471031A" w:rsidR="004C6762" w:rsidRDefault="004C6762">
      <w:pPr>
        <w:rPr>
          <w:rFonts w:ascii="Times New Roman" w:eastAsia="Calibri" w:hAnsi="Times New Roman" w:cs="Times New Roman"/>
          <w:b/>
          <w:bCs/>
          <w:color w:val="000000"/>
          <w:szCs w:val="24"/>
          <w:lang w:val="ru-RU"/>
        </w:rPr>
      </w:pPr>
    </w:p>
    <w:tbl>
      <w:tblPr>
        <w:tblW w:w="9840" w:type="dxa"/>
        <w:tblInd w:w="-34" w:type="dxa"/>
        <w:tblLayout w:type="fixed"/>
        <w:tblCellMar>
          <w:left w:w="0" w:type="dxa"/>
          <w:right w:w="0" w:type="dxa"/>
        </w:tblCellMar>
        <w:tblLook w:val="04A0" w:firstRow="1" w:lastRow="0" w:firstColumn="1" w:lastColumn="0" w:noHBand="0" w:noVBand="1"/>
      </w:tblPr>
      <w:tblGrid>
        <w:gridCol w:w="3452"/>
        <w:gridCol w:w="726"/>
        <w:gridCol w:w="1384"/>
        <w:gridCol w:w="3371"/>
        <w:gridCol w:w="907"/>
      </w:tblGrid>
      <w:tr w:rsidR="00855396" w:rsidRPr="00855396" w14:paraId="3FC02B79" w14:textId="77777777" w:rsidTr="00C87CB5">
        <w:trPr>
          <w:trHeight w:hRule="exact" w:val="277"/>
        </w:trPr>
        <w:tc>
          <w:tcPr>
            <w:tcW w:w="3452" w:type="dxa"/>
            <w:shd w:val="clear" w:color="auto" w:fill="FFFFFF"/>
            <w:tcMar>
              <w:top w:w="0" w:type="dxa"/>
              <w:left w:w="34" w:type="dxa"/>
              <w:bottom w:w="0" w:type="dxa"/>
              <w:right w:w="34" w:type="dxa"/>
            </w:tcMar>
            <w:hideMark/>
          </w:tcPr>
          <w:p w14:paraId="08CA5A73" w14:textId="16E99FA9"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lastRenderedPageBreak/>
              <w:t>Программу составил(и):</w:t>
            </w:r>
          </w:p>
        </w:tc>
        <w:tc>
          <w:tcPr>
            <w:tcW w:w="726" w:type="dxa"/>
          </w:tcPr>
          <w:p w14:paraId="55FC96D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6337E4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107FA71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3A9DB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75649E" w14:paraId="13044220" w14:textId="77777777" w:rsidTr="00C87CB5">
        <w:trPr>
          <w:trHeight w:val="510"/>
        </w:trPr>
        <w:tc>
          <w:tcPr>
            <w:tcW w:w="9840" w:type="dxa"/>
            <w:gridSpan w:val="5"/>
            <w:shd w:val="clear" w:color="auto" w:fill="FFFFFF"/>
            <w:tcMar>
              <w:top w:w="0" w:type="dxa"/>
              <w:left w:w="34" w:type="dxa"/>
              <w:bottom w:w="0" w:type="dxa"/>
              <w:right w:w="34" w:type="dxa"/>
            </w:tcMar>
            <w:hideMark/>
          </w:tcPr>
          <w:p w14:paraId="4A50A62F" w14:textId="77777777" w:rsidR="00855396" w:rsidRPr="00855396" w:rsidRDefault="00855396" w:rsidP="00855396">
            <w:pPr>
              <w:spacing w:after="0" w:line="240" w:lineRule="auto"/>
              <w:rPr>
                <w:rFonts w:ascii="Times New Roman" w:eastAsia="Times New Roman" w:hAnsi="Times New Roman" w:cs="Times New Roman"/>
                <w:b/>
                <w:sz w:val="19"/>
                <w:szCs w:val="19"/>
                <w:lang w:val="ru-RU"/>
              </w:rPr>
            </w:pPr>
            <w:r w:rsidRPr="00855396">
              <w:rPr>
                <w:rFonts w:ascii="Times New Roman" w:eastAsia="Times New Roman" w:hAnsi="Times New Roman" w:cs="Times New Roman"/>
                <w:b/>
                <w:i/>
                <w:color w:val="000000"/>
                <w:sz w:val="19"/>
                <w:szCs w:val="19"/>
                <w:lang w:val="ru-RU"/>
              </w:rPr>
              <w:t>доктор сельскохозяйственных наук, профессор кафедры «Товароведение и переработка продукции животноводства»  Гиноян Рубен Варданович</w:t>
            </w:r>
          </w:p>
        </w:tc>
      </w:tr>
      <w:tr w:rsidR="00855396" w:rsidRPr="0075649E" w14:paraId="75A08073" w14:textId="77777777" w:rsidTr="00C87CB5">
        <w:trPr>
          <w:trHeight w:hRule="exact" w:val="277"/>
        </w:trPr>
        <w:tc>
          <w:tcPr>
            <w:tcW w:w="3452" w:type="dxa"/>
          </w:tcPr>
          <w:p w14:paraId="2569926E"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E23406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096AA35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5B08C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C5F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576356B7" w14:textId="77777777" w:rsidTr="00C87CB5">
        <w:trPr>
          <w:trHeight w:hRule="exact" w:val="277"/>
        </w:trPr>
        <w:tc>
          <w:tcPr>
            <w:tcW w:w="3452" w:type="dxa"/>
            <w:shd w:val="clear" w:color="auto" w:fill="FFFFFF"/>
            <w:tcMar>
              <w:top w:w="0" w:type="dxa"/>
              <w:left w:w="34" w:type="dxa"/>
              <w:bottom w:w="0" w:type="dxa"/>
              <w:right w:w="34" w:type="dxa"/>
            </w:tcMar>
            <w:hideMark/>
          </w:tcPr>
          <w:p w14:paraId="296CAFFE"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Рецензент(ы):</w:t>
            </w:r>
          </w:p>
        </w:tc>
        <w:tc>
          <w:tcPr>
            <w:tcW w:w="726" w:type="dxa"/>
          </w:tcPr>
          <w:p w14:paraId="49A8729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E42255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2A9E48F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156178C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0A4BD28E" w14:textId="77777777" w:rsidTr="00C87CB5">
        <w:trPr>
          <w:trHeight w:val="454"/>
        </w:trPr>
        <w:tc>
          <w:tcPr>
            <w:tcW w:w="9840" w:type="dxa"/>
            <w:gridSpan w:val="5"/>
            <w:shd w:val="clear" w:color="auto" w:fill="FFFFFF"/>
            <w:tcMar>
              <w:top w:w="0" w:type="dxa"/>
              <w:left w:w="34" w:type="dxa"/>
              <w:bottom w:w="0" w:type="dxa"/>
              <w:right w:w="34" w:type="dxa"/>
            </w:tcMar>
            <w:hideMark/>
          </w:tcPr>
          <w:p w14:paraId="19027DF4" w14:textId="21456088"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кандидат технических наук, доцент, зав. кафедрой «Технические системы и автоматизация </w:t>
            </w:r>
            <w:r>
              <w:rPr>
                <w:rFonts w:ascii="Times New Roman" w:eastAsia="Times New Roman" w:hAnsi="Times New Roman" w:cs="Times New Roman"/>
                <w:b/>
                <w:i/>
                <w:color w:val="000000"/>
                <w:sz w:val="19"/>
                <w:szCs w:val="19"/>
                <w:lang w:val="ru-RU"/>
              </w:rPr>
              <w:t xml:space="preserve">перерабатывающих производств»  </w:t>
            </w:r>
            <w:r w:rsidRPr="00855396">
              <w:rPr>
                <w:rFonts w:ascii="Times New Roman" w:eastAsia="Times New Roman" w:hAnsi="Times New Roman" w:cs="Times New Roman"/>
                <w:b/>
                <w:i/>
                <w:color w:val="000000"/>
                <w:sz w:val="19"/>
                <w:szCs w:val="19"/>
                <w:lang w:val="ru-RU"/>
              </w:rPr>
              <w:t>Денисюк Елена Алексеевна</w:t>
            </w:r>
          </w:p>
          <w:p w14:paraId="0FA6BA75" w14:textId="77777777"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Денисюк Елена Алексеевна </w:t>
            </w:r>
          </w:p>
        </w:tc>
      </w:tr>
      <w:tr w:rsidR="00855396" w:rsidRPr="00855396" w14:paraId="1FEEDF2E" w14:textId="77777777" w:rsidTr="00C87CB5">
        <w:trPr>
          <w:trHeight w:hRule="exact" w:val="230"/>
        </w:trPr>
        <w:tc>
          <w:tcPr>
            <w:tcW w:w="3452" w:type="dxa"/>
          </w:tcPr>
          <w:p w14:paraId="19D93FF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3E77D14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15A475E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14AC71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C5EBA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1B843D2A"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29F4BC4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дисциплины</w:t>
            </w:r>
          </w:p>
        </w:tc>
        <w:tc>
          <w:tcPr>
            <w:tcW w:w="3371" w:type="dxa"/>
          </w:tcPr>
          <w:p w14:paraId="2CE8D8F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D7A93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75649E" w14:paraId="01FC24D6" w14:textId="77777777" w:rsidTr="00C87CB5">
        <w:trPr>
          <w:trHeight w:val="277"/>
        </w:trPr>
        <w:tc>
          <w:tcPr>
            <w:tcW w:w="9840" w:type="dxa"/>
            <w:gridSpan w:val="5"/>
            <w:shd w:val="clear" w:color="auto" w:fill="FFFFFF"/>
            <w:tcMar>
              <w:top w:w="0" w:type="dxa"/>
              <w:left w:w="34" w:type="dxa"/>
              <w:bottom w:w="0" w:type="dxa"/>
              <w:right w:w="34" w:type="dxa"/>
            </w:tcMar>
            <w:hideMark/>
          </w:tcPr>
          <w:p w14:paraId="3B2B2A22" w14:textId="14083EAD" w:rsidR="00855396" w:rsidRPr="00855396" w:rsidRDefault="0075649E" w:rsidP="00855396">
            <w:pPr>
              <w:spacing w:after="0" w:line="240" w:lineRule="auto"/>
              <w:rPr>
                <w:rFonts w:ascii="Times New Roman" w:eastAsia="Times New Roman" w:hAnsi="Times New Roman" w:cs="Times New Roman"/>
                <w:i/>
                <w:sz w:val="19"/>
                <w:szCs w:val="19"/>
                <w:lang w:val="ru-RU"/>
              </w:rPr>
            </w:pPr>
            <w:r w:rsidRPr="0075649E">
              <w:rPr>
                <w:rFonts w:ascii="Times New Roman" w:eastAsia="Times New Roman" w:hAnsi="Times New Roman" w:cs="Times New Roman"/>
                <w:b/>
                <w:i/>
                <w:color w:val="000000"/>
                <w:sz w:val="19"/>
                <w:szCs w:val="19"/>
                <w:lang w:val="ru-RU"/>
              </w:rPr>
              <w:t>Б1.В.ДВ.13.01. Рынок продовольственных товаров</w:t>
            </w:r>
          </w:p>
        </w:tc>
      </w:tr>
      <w:tr w:rsidR="00855396" w:rsidRPr="0075649E" w14:paraId="2E8DE8C4" w14:textId="77777777" w:rsidTr="00C87CB5">
        <w:trPr>
          <w:trHeight w:val="425"/>
        </w:trPr>
        <w:tc>
          <w:tcPr>
            <w:tcW w:w="9840" w:type="dxa"/>
            <w:gridSpan w:val="5"/>
            <w:shd w:val="clear" w:color="auto" w:fill="FFFFFF"/>
            <w:tcMar>
              <w:top w:w="0" w:type="dxa"/>
              <w:left w:w="34" w:type="dxa"/>
              <w:bottom w:w="0" w:type="dxa"/>
              <w:right w:w="34" w:type="dxa"/>
            </w:tcMar>
          </w:tcPr>
          <w:p w14:paraId="411DC7F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75649E" w14:paraId="13FB9A90" w14:textId="77777777" w:rsidTr="00C87CB5">
        <w:trPr>
          <w:trHeight w:val="2787"/>
        </w:trPr>
        <w:tc>
          <w:tcPr>
            <w:tcW w:w="9840" w:type="dxa"/>
            <w:gridSpan w:val="5"/>
            <w:shd w:val="clear" w:color="auto" w:fill="FFFFFF"/>
            <w:tcMar>
              <w:top w:w="0" w:type="dxa"/>
              <w:left w:w="34" w:type="dxa"/>
              <w:bottom w:w="0" w:type="dxa"/>
              <w:right w:w="34" w:type="dxa"/>
            </w:tcMar>
          </w:tcPr>
          <w:p w14:paraId="152765FF"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разработана в соответствии с ФГОС:</w:t>
            </w:r>
          </w:p>
          <w:p w14:paraId="2380A35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Федеральный государственный образовательный стандарт высшего образования по направлению подготовки 38.03.07 Товароведение (уровень бакалавриат) (приказ Минобрнауки России от 11.08.2020г. №937</w:t>
            </w:r>
          </w:p>
          <w:p w14:paraId="1907AAFC"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 профессиональным стандартом:</w:t>
            </w:r>
          </w:p>
          <w:p w14:paraId="56373F9E"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 Пищевая промышленность, включая производство напитков и табака</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p>
          <w:p w14:paraId="20906179"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22.002 Специалист по технологии продуктов питания животного происхождения, утвержденный приказом Министерства труда и социальной защиты Российской Федерации от 30 августа 2019 года N 602н  (Зарегистрировано в Министерстве юстиции Российской Федерации 24 сентября 2019 года, регистрационный N 56040)</w:t>
            </w:r>
          </w:p>
          <w:p w14:paraId="5DF826F6"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75649E" w14:paraId="3D742622"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36654F12"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составлена на основании учебного плана:</w:t>
            </w:r>
          </w:p>
        </w:tc>
        <w:tc>
          <w:tcPr>
            <w:tcW w:w="3371" w:type="dxa"/>
          </w:tcPr>
          <w:p w14:paraId="6797275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2CCC876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72410670" w14:textId="77777777" w:rsidTr="00C87CB5">
        <w:trPr>
          <w:trHeight w:val="333"/>
        </w:trPr>
        <w:tc>
          <w:tcPr>
            <w:tcW w:w="9840" w:type="dxa"/>
            <w:gridSpan w:val="5"/>
            <w:shd w:val="clear" w:color="auto" w:fill="FFFFFF"/>
            <w:tcMar>
              <w:top w:w="0" w:type="dxa"/>
              <w:left w:w="34" w:type="dxa"/>
              <w:bottom w:w="0" w:type="dxa"/>
              <w:right w:w="34" w:type="dxa"/>
            </w:tcMar>
            <w:hideMark/>
          </w:tcPr>
          <w:p w14:paraId="2BE7AF68" w14:textId="77777777" w:rsidR="00855396" w:rsidRPr="00855396" w:rsidRDefault="00855396" w:rsidP="00855396">
            <w:pPr>
              <w:spacing w:after="0" w:line="240" w:lineRule="auto"/>
              <w:rPr>
                <w:rFonts w:ascii="Times New Roman" w:eastAsia="Times New Roman" w:hAnsi="Times New Roman" w:cs="Times New Roman"/>
                <w:b/>
                <w:i/>
                <w:sz w:val="19"/>
                <w:szCs w:val="19"/>
                <w:lang w:val="ru-RU"/>
              </w:rPr>
            </w:pPr>
            <w:r w:rsidRPr="00855396">
              <w:rPr>
                <w:rFonts w:ascii="Times New Roman" w:eastAsia="Times New Roman" w:hAnsi="Times New Roman" w:cs="Times New Roman"/>
                <w:b/>
                <w:i/>
                <w:color w:val="000000"/>
                <w:sz w:val="19"/>
                <w:szCs w:val="19"/>
                <w:lang w:val="ru-RU"/>
              </w:rPr>
              <w:t>38.03.07 Товароведение</w:t>
            </w:r>
          </w:p>
        </w:tc>
      </w:tr>
      <w:tr w:rsidR="00855396" w:rsidRPr="0075649E" w14:paraId="11771737" w14:textId="77777777" w:rsidTr="00C87CB5">
        <w:trPr>
          <w:trHeight w:val="416"/>
        </w:trPr>
        <w:tc>
          <w:tcPr>
            <w:tcW w:w="9840" w:type="dxa"/>
            <w:gridSpan w:val="5"/>
            <w:shd w:val="clear" w:color="auto" w:fill="FFFFFF"/>
            <w:tcMar>
              <w:top w:w="0" w:type="dxa"/>
              <w:left w:w="34" w:type="dxa"/>
              <w:bottom w:w="0" w:type="dxa"/>
              <w:right w:w="34" w:type="dxa"/>
            </w:tcMar>
            <w:hideMark/>
          </w:tcPr>
          <w:p w14:paraId="43A0F8D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утвержденного Учёным советом вуза от _________2024 протокол № ___</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t>.</w:t>
            </w:r>
          </w:p>
        </w:tc>
      </w:tr>
      <w:tr w:rsidR="00855396" w:rsidRPr="0075649E" w14:paraId="2303FA23" w14:textId="77777777" w:rsidTr="00C87CB5">
        <w:trPr>
          <w:trHeight w:hRule="exact" w:val="555"/>
        </w:trPr>
        <w:tc>
          <w:tcPr>
            <w:tcW w:w="3452" w:type="dxa"/>
          </w:tcPr>
          <w:p w14:paraId="20C25AE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B26BD3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835CAA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42AB990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C1A2B8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75649E" w14:paraId="11163C5E" w14:textId="77777777" w:rsidTr="00C87CB5">
        <w:trPr>
          <w:trHeight w:val="277"/>
        </w:trPr>
        <w:tc>
          <w:tcPr>
            <w:tcW w:w="9840" w:type="dxa"/>
            <w:gridSpan w:val="5"/>
            <w:shd w:val="clear" w:color="auto" w:fill="FFFFFF"/>
            <w:tcMar>
              <w:top w:w="0" w:type="dxa"/>
              <w:left w:w="34" w:type="dxa"/>
              <w:bottom w:w="0" w:type="dxa"/>
              <w:right w:w="34" w:type="dxa"/>
            </w:tcMar>
            <w:hideMark/>
          </w:tcPr>
          <w:p w14:paraId="6A9FD75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одобрена на заседании кафедры</w:t>
            </w:r>
          </w:p>
        </w:tc>
      </w:tr>
      <w:tr w:rsidR="00855396" w:rsidRPr="0075649E" w14:paraId="09458C78" w14:textId="77777777" w:rsidTr="00C87CB5">
        <w:trPr>
          <w:trHeight w:val="277"/>
        </w:trPr>
        <w:tc>
          <w:tcPr>
            <w:tcW w:w="9840" w:type="dxa"/>
            <w:gridSpan w:val="5"/>
            <w:shd w:val="clear" w:color="auto" w:fill="FFFFFF"/>
            <w:tcMar>
              <w:top w:w="0" w:type="dxa"/>
              <w:left w:w="34" w:type="dxa"/>
              <w:bottom w:w="0" w:type="dxa"/>
              <w:right w:w="34" w:type="dxa"/>
            </w:tcMar>
            <w:hideMark/>
          </w:tcPr>
          <w:p w14:paraId="1D16A85C" w14:textId="77777777" w:rsidR="00855396" w:rsidRPr="00855396" w:rsidRDefault="00855396" w:rsidP="00855396">
            <w:pPr>
              <w:spacing w:after="0" w:line="240" w:lineRule="auto"/>
              <w:rPr>
                <w:rFonts w:ascii="Times New Roman" w:eastAsia="Times New Roman" w:hAnsi="Times New Roman" w:cs="Times New Roman"/>
                <w:i/>
                <w:sz w:val="19"/>
                <w:szCs w:val="19"/>
                <w:lang w:val="ru-RU"/>
              </w:rPr>
            </w:pPr>
            <w:r w:rsidRPr="00855396">
              <w:rPr>
                <w:rFonts w:ascii="Times New Roman" w:eastAsia="Times New Roman" w:hAnsi="Times New Roman" w:cs="Times New Roman"/>
                <w:b/>
                <w:i/>
                <w:color w:val="000000"/>
                <w:sz w:val="19"/>
                <w:szCs w:val="19"/>
                <w:lang w:val="ru-RU"/>
              </w:rPr>
              <w:t>Товароведение и переработка продукции животноводства</w:t>
            </w:r>
          </w:p>
        </w:tc>
      </w:tr>
      <w:tr w:rsidR="00855396" w:rsidRPr="0075649E" w14:paraId="7245B24E" w14:textId="77777777" w:rsidTr="00C87CB5">
        <w:trPr>
          <w:trHeight w:hRule="exact" w:val="277"/>
        </w:trPr>
        <w:tc>
          <w:tcPr>
            <w:tcW w:w="3452" w:type="dxa"/>
          </w:tcPr>
          <w:p w14:paraId="4C2A902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17E97A6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30A289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7C350B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AFD4B7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75649E" w14:paraId="5F68868D" w14:textId="77777777" w:rsidTr="00C87CB5">
        <w:trPr>
          <w:trHeight w:val="1020"/>
        </w:trPr>
        <w:tc>
          <w:tcPr>
            <w:tcW w:w="9840" w:type="dxa"/>
            <w:gridSpan w:val="5"/>
            <w:shd w:val="clear" w:color="auto" w:fill="FFFFFF"/>
            <w:tcMar>
              <w:top w:w="0" w:type="dxa"/>
              <w:left w:w="34" w:type="dxa"/>
              <w:bottom w:w="0" w:type="dxa"/>
              <w:right w:w="34" w:type="dxa"/>
            </w:tcMar>
            <w:hideMark/>
          </w:tcPr>
          <w:p w14:paraId="76D64781"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Протокол от от _</w:t>
            </w:r>
            <w:r w:rsidRPr="00855396">
              <w:rPr>
                <w:rFonts w:ascii="Times New Roman" w:eastAsia="Times New Roman" w:hAnsi="Times New Roman" w:cs="Times New Roman"/>
                <w:color w:val="000000"/>
                <w:sz w:val="19"/>
                <w:szCs w:val="19"/>
                <w:u w:val="single"/>
                <w:lang w:val="ru-RU"/>
              </w:rPr>
              <w:t>02.09.2024</w:t>
            </w:r>
            <w:r w:rsidRPr="00855396">
              <w:rPr>
                <w:rFonts w:ascii="Times New Roman" w:eastAsia="Times New Roman" w:hAnsi="Times New Roman" w:cs="Times New Roman"/>
                <w:color w:val="000000"/>
                <w:sz w:val="19"/>
                <w:szCs w:val="19"/>
                <w:lang w:val="ru-RU"/>
              </w:rPr>
              <w:t xml:space="preserve"> протокол № ___</w:t>
            </w:r>
          </w:p>
          <w:p w14:paraId="158212B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Срок действия программы:  2024-2025 уч.г.</w:t>
            </w:r>
          </w:p>
          <w:p w14:paraId="3A1554F1" w14:textId="77777777" w:rsidR="00855396" w:rsidRPr="00855396" w:rsidRDefault="00855396" w:rsidP="00855396">
            <w:pPr>
              <w:spacing w:before="240"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Зав. кафедрой                                                      Р.В.  Гиноян</w:t>
            </w:r>
          </w:p>
        </w:tc>
      </w:tr>
      <w:tr w:rsidR="00855396" w:rsidRPr="00855396" w14:paraId="4F502C06" w14:textId="77777777" w:rsidTr="00C87CB5">
        <w:trPr>
          <w:trHeight w:hRule="exact" w:val="277"/>
        </w:trPr>
        <w:tc>
          <w:tcPr>
            <w:tcW w:w="3452" w:type="dxa"/>
            <w:hideMark/>
          </w:tcPr>
          <w:p w14:paraId="47FEC9B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r w:rsidRPr="00855396">
              <w:rPr>
                <w:rFonts w:ascii="Times New Roman" w:eastAsia="Times New Roman" w:hAnsi="Times New Roman" w:cs="Times New Roman"/>
                <w:color w:val="000000"/>
                <w:sz w:val="19"/>
                <w:szCs w:val="19"/>
                <w:lang w:val="ru-RU"/>
              </w:rPr>
              <w:t>Согласовано</w:t>
            </w:r>
          </w:p>
        </w:tc>
        <w:tc>
          <w:tcPr>
            <w:tcW w:w="726" w:type="dxa"/>
          </w:tcPr>
          <w:p w14:paraId="148DE41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227472C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863A151"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513091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46B27E31" w14:textId="77777777" w:rsidTr="00C87CB5">
        <w:trPr>
          <w:trHeight w:val="680"/>
        </w:trPr>
        <w:tc>
          <w:tcPr>
            <w:tcW w:w="9840" w:type="dxa"/>
            <w:gridSpan w:val="5"/>
            <w:shd w:val="clear" w:color="auto" w:fill="FFFFFF"/>
            <w:tcMar>
              <w:top w:w="0" w:type="dxa"/>
              <w:left w:w="34" w:type="dxa"/>
              <w:bottom w:w="0" w:type="dxa"/>
              <w:right w:w="34" w:type="dxa"/>
            </w:tcMar>
            <w:hideMark/>
          </w:tcPr>
          <w:p w14:paraId="51B5CE2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 xml:space="preserve">Председатель методической комиссии </w:t>
            </w:r>
          </w:p>
        </w:tc>
      </w:tr>
      <w:tr w:rsidR="00855396" w:rsidRPr="00855396" w14:paraId="33846914" w14:textId="77777777" w:rsidTr="00C87CB5">
        <w:trPr>
          <w:trHeight w:val="680"/>
        </w:trPr>
        <w:tc>
          <w:tcPr>
            <w:tcW w:w="9840" w:type="dxa"/>
            <w:gridSpan w:val="5"/>
            <w:shd w:val="clear" w:color="auto" w:fill="FFFFFF"/>
            <w:tcMar>
              <w:top w:w="0" w:type="dxa"/>
              <w:left w:w="34" w:type="dxa"/>
              <w:bottom w:w="0" w:type="dxa"/>
              <w:right w:w="34" w:type="dxa"/>
            </w:tcMar>
            <w:hideMark/>
          </w:tcPr>
          <w:p w14:paraId="489FF757" w14:textId="77777777" w:rsidR="00855396" w:rsidRPr="00855396" w:rsidRDefault="00855396" w:rsidP="00855396">
            <w:pPr>
              <w:spacing w:after="0" w:line="240" w:lineRule="auto"/>
              <w:rPr>
                <w:rFonts w:ascii="Times New Roman" w:eastAsia="Times New Roman" w:hAnsi="Times New Roman" w:cs="Times New Roman"/>
                <w:color w:val="000000"/>
                <w:sz w:val="16"/>
                <w:szCs w:val="19"/>
                <w:lang w:val="ru-RU"/>
              </w:rPr>
            </w:pPr>
            <w:r w:rsidRPr="00855396">
              <w:rPr>
                <w:rFonts w:ascii="Times New Roman" w:eastAsia="Times New Roman" w:hAnsi="Times New Roman" w:cs="Times New Roman"/>
                <w:color w:val="000000"/>
                <w:sz w:val="16"/>
                <w:szCs w:val="19"/>
                <w:lang w:val="ru-RU"/>
              </w:rPr>
              <w:t xml:space="preserve">__ _____________________                    </w:t>
            </w:r>
            <w:r w:rsidRPr="00855396">
              <w:rPr>
                <w:rFonts w:ascii="Times New Roman" w:eastAsia="Times New Roman" w:hAnsi="Times New Roman" w:cs="Times New Roman"/>
                <w:color w:val="000000"/>
                <w:sz w:val="20"/>
                <w:szCs w:val="19"/>
                <w:u w:val="single"/>
                <w:lang w:val="ru-RU"/>
              </w:rPr>
              <w:t>Бабенко И.А.</w:t>
            </w:r>
            <w:r w:rsidRPr="00855396">
              <w:rPr>
                <w:rFonts w:ascii="Times New Roman" w:eastAsia="Times New Roman" w:hAnsi="Times New Roman" w:cs="Times New Roman"/>
                <w:color w:val="000000"/>
                <w:sz w:val="20"/>
                <w:szCs w:val="19"/>
                <w:lang w:val="ru-RU"/>
              </w:rPr>
              <w:t xml:space="preserve"> </w:t>
            </w:r>
            <w:r w:rsidRPr="00855396">
              <w:rPr>
                <w:rFonts w:ascii="Times New Roman" w:eastAsia="Times New Roman" w:hAnsi="Times New Roman" w:cs="Times New Roman"/>
                <w:color w:val="000000"/>
                <w:sz w:val="20"/>
                <w:szCs w:val="19"/>
                <w:u w:val="single"/>
                <w:lang w:val="ru-RU"/>
              </w:rPr>
              <w:t>_____________</w:t>
            </w:r>
            <w:r w:rsidRPr="00855396">
              <w:rPr>
                <w:rFonts w:ascii="Times New Roman" w:eastAsia="Times New Roman" w:hAnsi="Times New Roman" w:cs="Times New Roman"/>
                <w:color w:val="000000"/>
                <w:sz w:val="16"/>
                <w:szCs w:val="19"/>
                <w:lang w:val="ru-RU"/>
              </w:rPr>
              <w:t>_</w:t>
            </w:r>
          </w:p>
          <w:p w14:paraId="3BE0A0C5" w14:textId="77777777" w:rsidR="00855396" w:rsidRPr="00855396" w:rsidRDefault="00855396" w:rsidP="00855396">
            <w:pPr>
              <w:spacing w:after="0" w:line="240" w:lineRule="auto"/>
              <w:rPr>
                <w:rFonts w:ascii="Times New Roman" w:eastAsia="Times New Roman" w:hAnsi="Times New Roman" w:cs="Times New Roman"/>
                <w:sz w:val="16"/>
                <w:szCs w:val="19"/>
                <w:lang w:val="ru-RU"/>
              </w:rPr>
            </w:pPr>
            <w:r w:rsidRPr="00855396">
              <w:rPr>
                <w:rFonts w:ascii="Times New Roman" w:eastAsia="Times New Roman" w:hAnsi="Times New Roman" w:cs="Times New Roman"/>
                <w:color w:val="000000"/>
                <w:sz w:val="16"/>
                <w:szCs w:val="19"/>
                <w:lang w:val="ru-RU"/>
              </w:rPr>
              <w:t>личная подпись .        расшифровка подписи                             дата</w:t>
            </w:r>
          </w:p>
        </w:tc>
      </w:tr>
      <w:tr w:rsidR="00855396" w:rsidRPr="00855396" w14:paraId="538D1A1D" w14:textId="77777777" w:rsidTr="00C87CB5">
        <w:trPr>
          <w:trHeight w:val="60"/>
        </w:trPr>
        <w:tc>
          <w:tcPr>
            <w:tcW w:w="9840" w:type="dxa"/>
            <w:gridSpan w:val="5"/>
            <w:shd w:val="clear" w:color="auto" w:fill="FFFFFF"/>
            <w:tcMar>
              <w:top w:w="0" w:type="dxa"/>
              <w:left w:w="34" w:type="dxa"/>
              <w:bottom w:w="0" w:type="dxa"/>
              <w:right w:w="34" w:type="dxa"/>
            </w:tcMar>
          </w:tcPr>
          <w:p w14:paraId="79BFF0FD"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288B5684" w14:textId="77777777" w:rsidTr="00C87CB5">
        <w:trPr>
          <w:trHeight w:val="60"/>
        </w:trPr>
        <w:tc>
          <w:tcPr>
            <w:tcW w:w="9840" w:type="dxa"/>
            <w:gridSpan w:val="5"/>
            <w:shd w:val="clear" w:color="auto" w:fill="FFFFFF"/>
            <w:tcMar>
              <w:top w:w="0" w:type="dxa"/>
              <w:left w:w="34" w:type="dxa"/>
              <w:bottom w:w="0" w:type="dxa"/>
              <w:right w:w="34" w:type="dxa"/>
            </w:tcMar>
          </w:tcPr>
          <w:p w14:paraId="672F9C48"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69FB1566" w14:textId="77777777" w:rsidTr="00C87CB5">
        <w:trPr>
          <w:trHeight w:hRule="exact" w:val="60"/>
        </w:trPr>
        <w:tc>
          <w:tcPr>
            <w:tcW w:w="3452" w:type="dxa"/>
          </w:tcPr>
          <w:p w14:paraId="0482D01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29749B9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981453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F4967F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6E27051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bl>
    <w:p w14:paraId="6070E65C" w14:textId="77777777" w:rsidR="00855396" w:rsidRPr="00855396" w:rsidRDefault="00855396" w:rsidP="00855396">
      <w:pPr>
        <w:suppressLineNumbers/>
        <w:spacing w:after="0" w:line="240" w:lineRule="auto"/>
        <w:rPr>
          <w:rFonts w:ascii="Times New Roman" w:eastAsia="Times New Roman" w:hAnsi="Times New Roman" w:cs="Times New Roman"/>
          <w:sz w:val="28"/>
          <w:szCs w:val="28"/>
          <w:lang w:val="ru-RU" w:eastAsia="ru-RU"/>
        </w:rPr>
      </w:pPr>
    </w:p>
    <w:p w14:paraId="391D2EA8" w14:textId="77777777" w:rsidR="00C66868" w:rsidRPr="00F47C5E" w:rsidRDefault="00C66868">
      <w:pPr>
        <w:rPr>
          <w:lang w:val="ru-RU"/>
        </w:rPr>
      </w:pPr>
    </w:p>
    <w:p w14:paraId="2F93A831" w14:textId="77777777" w:rsidR="00C66868" w:rsidRPr="00C66868" w:rsidRDefault="00C66868">
      <w:pPr>
        <w:rPr>
          <w:lang w:val="ru-RU"/>
        </w:rPr>
      </w:pPr>
    </w:p>
    <w:p w14:paraId="24BB5125" w14:textId="43B45E68" w:rsidR="00582CCC" w:rsidRDefault="00582CCC" w:rsidP="004570F5">
      <w:pPr>
        <w:rPr>
          <w:sz w:val="0"/>
          <w:szCs w:val="0"/>
          <w:lang w:val="ru-RU"/>
        </w:rPr>
      </w:pPr>
    </w:p>
    <w:p w14:paraId="008CA401" w14:textId="15ACA7C2" w:rsidR="00582CCC" w:rsidRDefault="00582CCC">
      <w:pPr>
        <w:rPr>
          <w:sz w:val="0"/>
          <w:szCs w:val="0"/>
          <w:lang w:val="ru-RU"/>
        </w:rPr>
      </w:pPr>
    </w:p>
    <w:p w14:paraId="1BAC8B41" w14:textId="456704EB" w:rsidR="00582CCC" w:rsidRDefault="00582CCC">
      <w:pPr>
        <w:rPr>
          <w:sz w:val="0"/>
          <w:szCs w:val="0"/>
          <w:lang w:val="ru-RU"/>
        </w:rPr>
      </w:pPr>
    </w:p>
    <w:p w14:paraId="1C349014" w14:textId="2788078A" w:rsidR="00582CCC" w:rsidRDefault="00582CCC">
      <w:pPr>
        <w:rPr>
          <w:sz w:val="0"/>
          <w:szCs w:val="0"/>
          <w:lang w:val="ru-RU"/>
        </w:rPr>
      </w:pPr>
    </w:p>
    <w:p w14:paraId="2895FC6C" w14:textId="1D01730F" w:rsidR="00582CCC" w:rsidRDefault="00582CCC">
      <w:pPr>
        <w:rPr>
          <w:sz w:val="0"/>
          <w:szCs w:val="0"/>
          <w:lang w:val="ru-RU"/>
        </w:rPr>
      </w:pPr>
    </w:p>
    <w:p w14:paraId="2EC599E0" w14:textId="704B1458" w:rsidR="00582CCC" w:rsidRDefault="00582CCC">
      <w:pPr>
        <w:rPr>
          <w:sz w:val="0"/>
          <w:szCs w:val="0"/>
          <w:lang w:val="ru-RU"/>
        </w:rPr>
      </w:pPr>
    </w:p>
    <w:p w14:paraId="635B449D" w14:textId="77777777" w:rsidR="004570F5" w:rsidRPr="00C66868" w:rsidRDefault="004570F5" w:rsidP="004570F5">
      <w:pPr>
        <w:rPr>
          <w:sz w:val="0"/>
          <w:szCs w:val="0"/>
          <w:lang w:val="ru-RU"/>
        </w:rPr>
      </w:pPr>
    </w:p>
    <w:tbl>
      <w:tblPr>
        <w:tblW w:w="10277" w:type="dxa"/>
        <w:tblCellMar>
          <w:left w:w="0" w:type="dxa"/>
          <w:right w:w="0" w:type="dxa"/>
        </w:tblCellMar>
        <w:tblLook w:val="04A0" w:firstRow="1" w:lastRow="0" w:firstColumn="1" w:lastColumn="0" w:noHBand="0" w:noVBand="1"/>
      </w:tblPr>
      <w:tblGrid>
        <w:gridCol w:w="759"/>
        <w:gridCol w:w="614"/>
        <w:gridCol w:w="1020"/>
        <w:gridCol w:w="537"/>
        <w:gridCol w:w="635"/>
        <w:gridCol w:w="767"/>
        <w:gridCol w:w="447"/>
        <w:gridCol w:w="448"/>
        <w:gridCol w:w="718"/>
        <w:gridCol w:w="1235"/>
        <w:gridCol w:w="1228"/>
        <w:gridCol w:w="594"/>
        <w:gridCol w:w="48"/>
        <w:gridCol w:w="232"/>
        <w:gridCol w:w="216"/>
        <w:gridCol w:w="219"/>
        <w:gridCol w:w="560"/>
      </w:tblGrid>
      <w:tr w:rsidR="00F1591B" w:rsidRPr="00160E16" w14:paraId="36E707EA"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124ABF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b/>
                <w:color w:val="000000"/>
                <w:sz w:val="19"/>
                <w:szCs w:val="19"/>
              </w:rPr>
              <w:lastRenderedPageBreak/>
              <w:t>1. ЦЕЛИ ОСВОЕНИЯ ДИСЦИПЛИНЫ</w:t>
            </w:r>
          </w:p>
        </w:tc>
      </w:tr>
      <w:tr w:rsidR="00F1591B" w:rsidRPr="0075649E" w14:paraId="11F10DED" w14:textId="77777777" w:rsidTr="005526A5">
        <w:trPr>
          <w:trHeight w:hRule="exact" w:val="1157"/>
        </w:trPr>
        <w:tc>
          <w:tcPr>
            <w:tcW w:w="137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8277146"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1.1</w:t>
            </w:r>
          </w:p>
        </w:tc>
        <w:tc>
          <w:tcPr>
            <w:tcW w:w="8904"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C317F64" w14:textId="21E7AC7E" w:rsidR="00F1591B" w:rsidRPr="00F1591B" w:rsidRDefault="00C12C43" w:rsidP="00213C9B">
            <w:pPr>
              <w:spacing w:after="0" w:line="240" w:lineRule="auto"/>
              <w:rPr>
                <w:rFonts w:ascii="Times New Roman" w:hAnsi="Times New Roman" w:cs="Times New Roman"/>
                <w:sz w:val="19"/>
                <w:szCs w:val="19"/>
                <w:lang w:val="ru-RU"/>
              </w:rPr>
            </w:pPr>
            <w:r w:rsidRPr="00C12C43">
              <w:rPr>
                <w:rFonts w:ascii="Times New Roman" w:hAnsi="Times New Roman" w:cs="Times New Roman"/>
                <w:color w:val="000000"/>
                <w:sz w:val="19"/>
                <w:szCs w:val="19"/>
                <w:lang w:val="ru-RU"/>
              </w:rPr>
              <w:t xml:space="preserve">Цель </w:t>
            </w:r>
            <w:r w:rsidR="0064319D" w:rsidRPr="0064319D">
              <w:rPr>
                <w:rFonts w:ascii="Times New Roman" w:hAnsi="Times New Roman" w:cs="Times New Roman"/>
                <w:color w:val="000000"/>
                <w:sz w:val="19"/>
                <w:szCs w:val="19"/>
                <w:lang w:val="ru-RU"/>
              </w:rPr>
              <w:t>дать студентам теоретические знания и практические навыки для формирования специалистов, способных самостоятельно решать междисциплинарные проблемы в области продовольственного обеспечения населения за счет повышения эффективности разработки пищевых продуктов, их производства и дистрибьюции  с учетом особенностей состояния и перспектив развития национального рынка продовольственных товаров.</w:t>
            </w:r>
          </w:p>
        </w:tc>
      </w:tr>
      <w:tr w:rsidR="00213C9B" w:rsidRPr="00AE21E3" w14:paraId="217EB8A5" w14:textId="77777777" w:rsidTr="00213C9B">
        <w:trPr>
          <w:trHeight w:hRule="exact" w:val="286"/>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34" w:type="dxa"/>
              <w:right w:w="34" w:type="dxa"/>
            </w:tcMar>
          </w:tcPr>
          <w:p w14:paraId="2DB20536" w14:textId="3B893A73" w:rsidR="00213C9B" w:rsidRPr="00213C9B" w:rsidRDefault="00213C9B" w:rsidP="00213C9B">
            <w:pPr>
              <w:spacing w:after="0" w:line="240" w:lineRule="auto"/>
              <w:jc w:val="center"/>
              <w:rPr>
                <w:rFonts w:ascii="Times New Roman" w:hAnsi="Times New Roman" w:cs="Times New Roman"/>
                <w:b/>
                <w:color w:val="000000"/>
                <w:sz w:val="19"/>
                <w:szCs w:val="19"/>
                <w:lang w:val="ru-RU"/>
              </w:rPr>
            </w:pPr>
            <w:r w:rsidRPr="00213C9B">
              <w:rPr>
                <w:rFonts w:ascii="Times New Roman" w:hAnsi="Times New Roman" w:cs="Times New Roman"/>
                <w:b/>
                <w:color w:val="000000"/>
                <w:sz w:val="19"/>
                <w:szCs w:val="19"/>
                <w:lang w:val="ru-RU"/>
              </w:rPr>
              <w:t>1.2 ЗАДАЧИ ДИСЦИПЛИНЫ</w:t>
            </w:r>
          </w:p>
        </w:tc>
      </w:tr>
      <w:tr w:rsidR="00213C9B" w:rsidRPr="0075649E" w14:paraId="78FFD9C4" w14:textId="77777777" w:rsidTr="005526A5">
        <w:trPr>
          <w:trHeight w:hRule="exact" w:val="1687"/>
        </w:trPr>
        <w:tc>
          <w:tcPr>
            <w:tcW w:w="137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87F8D5E" w14:textId="238EE1B9" w:rsidR="00213C9B" w:rsidRPr="00213C9B" w:rsidRDefault="00213C9B" w:rsidP="00F1591B">
            <w:pPr>
              <w:spacing w:after="0" w:line="240" w:lineRule="auto"/>
              <w:jc w:val="right"/>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1.2</w:t>
            </w:r>
          </w:p>
        </w:tc>
        <w:tc>
          <w:tcPr>
            <w:tcW w:w="8904"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569C0C7" w14:textId="77777777" w:rsidR="00213C9B" w:rsidRDefault="00213C9B" w:rsidP="00F1591B">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Задачи:</w:t>
            </w:r>
          </w:p>
          <w:p w14:paraId="2311D50F" w14:textId="579328AD" w:rsidR="0064319D" w:rsidRPr="0064319D" w:rsidRDefault="0064319D" w:rsidP="0064319D">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64319D">
              <w:rPr>
                <w:rFonts w:ascii="Times New Roman" w:hAnsi="Times New Roman" w:cs="Times New Roman"/>
                <w:color w:val="000000"/>
                <w:sz w:val="19"/>
                <w:szCs w:val="19"/>
                <w:lang w:val="ru-RU"/>
              </w:rPr>
              <w:t xml:space="preserve">ознакомить студентов с целями, формами и методами формирования российского продовольственного рынка, состоянием АПК, системы товародвижения, государственным регулированием и обеспечением продовольственной безопасности, разработкой маркетинговой стратегии компаниями продовольственного бизнеса.  </w:t>
            </w:r>
          </w:p>
          <w:p w14:paraId="205F0998" w14:textId="7899A8C5" w:rsidR="00213C9B" w:rsidRDefault="0064319D" w:rsidP="0064319D">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64319D">
              <w:rPr>
                <w:rFonts w:ascii="Times New Roman" w:hAnsi="Times New Roman" w:cs="Times New Roman"/>
                <w:color w:val="000000"/>
                <w:sz w:val="19"/>
                <w:szCs w:val="19"/>
                <w:lang w:val="ru-RU"/>
              </w:rPr>
              <w:t>научить необходимым навыкам в поиске информации, необходимой для комплексного изучения товарных рынков и анализа покупательских предпочтений потребителей пищевых продуктов</w:t>
            </w:r>
            <w:r w:rsidR="00C12C43" w:rsidRPr="00C12C43">
              <w:rPr>
                <w:rFonts w:ascii="Times New Roman" w:hAnsi="Times New Roman" w:cs="Times New Roman"/>
                <w:color w:val="000000"/>
                <w:sz w:val="19"/>
                <w:szCs w:val="19"/>
                <w:lang w:val="ru-RU"/>
              </w:rPr>
              <w:t>.</w:t>
            </w:r>
          </w:p>
        </w:tc>
      </w:tr>
      <w:tr w:rsidR="00F1591B" w:rsidRPr="0075649E" w14:paraId="600EFEA2" w14:textId="77777777" w:rsidTr="005526A5">
        <w:trPr>
          <w:trHeight w:hRule="exact" w:val="277"/>
        </w:trPr>
        <w:tc>
          <w:tcPr>
            <w:tcW w:w="1373" w:type="dxa"/>
            <w:gridSpan w:val="2"/>
          </w:tcPr>
          <w:p w14:paraId="67AFF478" w14:textId="77777777" w:rsidR="00F1591B" w:rsidRPr="00F1591B" w:rsidRDefault="00F1591B" w:rsidP="00F1591B">
            <w:pPr>
              <w:rPr>
                <w:rFonts w:ascii="Times New Roman" w:hAnsi="Times New Roman" w:cs="Times New Roman"/>
                <w:lang w:val="ru-RU"/>
              </w:rPr>
            </w:pPr>
          </w:p>
        </w:tc>
        <w:tc>
          <w:tcPr>
            <w:tcW w:w="7629" w:type="dxa"/>
            <w:gridSpan w:val="10"/>
          </w:tcPr>
          <w:p w14:paraId="64428259" w14:textId="77777777" w:rsidR="00F1591B" w:rsidRPr="00F1591B" w:rsidRDefault="00F1591B" w:rsidP="00F1591B">
            <w:pPr>
              <w:rPr>
                <w:rFonts w:ascii="Times New Roman" w:hAnsi="Times New Roman" w:cs="Times New Roman"/>
                <w:lang w:val="ru-RU"/>
              </w:rPr>
            </w:pPr>
          </w:p>
        </w:tc>
        <w:tc>
          <w:tcPr>
            <w:tcW w:w="48" w:type="dxa"/>
          </w:tcPr>
          <w:p w14:paraId="668F799B" w14:textId="77777777" w:rsidR="00F1591B" w:rsidRPr="00F1591B" w:rsidRDefault="00F1591B" w:rsidP="00F1591B">
            <w:pPr>
              <w:rPr>
                <w:rFonts w:ascii="Times New Roman" w:hAnsi="Times New Roman" w:cs="Times New Roman"/>
                <w:lang w:val="ru-RU"/>
              </w:rPr>
            </w:pPr>
          </w:p>
        </w:tc>
        <w:tc>
          <w:tcPr>
            <w:tcW w:w="232" w:type="dxa"/>
          </w:tcPr>
          <w:p w14:paraId="29391104" w14:textId="77777777" w:rsidR="00F1591B" w:rsidRPr="00F1591B" w:rsidRDefault="00F1591B" w:rsidP="00F1591B">
            <w:pPr>
              <w:rPr>
                <w:rFonts w:ascii="Times New Roman" w:hAnsi="Times New Roman" w:cs="Times New Roman"/>
                <w:lang w:val="ru-RU"/>
              </w:rPr>
            </w:pPr>
          </w:p>
        </w:tc>
        <w:tc>
          <w:tcPr>
            <w:tcW w:w="216" w:type="dxa"/>
          </w:tcPr>
          <w:p w14:paraId="0D4E9AE7" w14:textId="77777777" w:rsidR="00F1591B" w:rsidRPr="00F1591B" w:rsidRDefault="00F1591B" w:rsidP="00F1591B">
            <w:pPr>
              <w:rPr>
                <w:rFonts w:ascii="Times New Roman" w:hAnsi="Times New Roman" w:cs="Times New Roman"/>
                <w:lang w:val="ru-RU"/>
              </w:rPr>
            </w:pPr>
          </w:p>
        </w:tc>
        <w:tc>
          <w:tcPr>
            <w:tcW w:w="779" w:type="dxa"/>
            <w:gridSpan w:val="2"/>
          </w:tcPr>
          <w:p w14:paraId="1B99383B" w14:textId="77777777" w:rsidR="00F1591B" w:rsidRPr="00F1591B" w:rsidRDefault="00F1591B" w:rsidP="00F1591B">
            <w:pPr>
              <w:rPr>
                <w:rFonts w:ascii="Times New Roman" w:hAnsi="Times New Roman" w:cs="Times New Roman"/>
                <w:lang w:val="ru-RU"/>
              </w:rPr>
            </w:pPr>
          </w:p>
        </w:tc>
      </w:tr>
      <w:tr w:rsidR="00F1591B" w:rsidRPr="0075649E" w14:paraId="79A6C65B"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A4B6677"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2. МЕСТО ДИСЦИПЛИНЫ В СТРУКТУРЕ ООП</w:t>
            </w:r>
          </w:p>
        </w:tc>
      </w:tr>
      <w:tr w:rsidR="00F1591B" w:rsidRPr="00160E16" w14:paraId="40F795D6" w14:textId="77777777" w:rsidTr="00781712">
        <w:trPr>
          <w:trHeight w:hRule="exact" w:val="277"/>
        </w:trPr>
        <w:tc>
          <w:tcPr>
            <w:tcW w:w="9050" w:type="dxa"/>
            <w:gridSpan w:val="1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E149D2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color w:val="000000"/>
                <w:sz w:val="19"/>
                <w:szCs w:val="19"/>
              </w:rPr>
              <w:t>Цикл (раздел) ООП:</w:t>
            </w:r>
          </w:p>
        </w:tc>
        <w:tc>
          <w:tcPr>
            <w:tcW w:w="1227"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7DE9499" w14:textId="3CB75055" w:rsidR="00F1591B" w:rsidRPr="007933D4" w:rsidRDefault="0075649E" w:rsidP="0075649E">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rPr>
              <w:t>Б1.В.ДВ.13.01</w:t>
            </w:r>
          </w:p>
        </w:tc>
      </w:tr>
      <w:tr w:rsidR="00F1591B" w:rsidRPr="0075649E" w14:paraId="4462E0E5" w14:textId="77777777" w:rsidTr="005526A5">
        <w:trPr>
          <w:trHeight w:hRule="exact" w:val="277"/>
        </w:trPr>
        <w:tc>
          <w:tcPr>
            <w:tcW w:w="137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53C0DED"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b/>
                <w:color w:val="000000"/>
                <w:sz w:val="19"/>
                <w:szCs w:val="19"/>
              </w:rPr>
              <w:t>2.1</w:t>
            </w:r>
          </w:p>
        </w:tc>
        <w:tc>
          <w:tcPr>
            <w:tcW w:w="8904"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EF3F7A" w14:textId="77777777" w:rsidR="00F1591B" w:rsidRPr="00F1591B" w:rsidRDefault="00F1591B" w:rsidP="00F1591B">
            <w:pPr>
              <w:spacing w:after="0" w:line="240" w:lineRule="auto"/>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Требования к предварительной подготовке обучающегося:</w:t>
            </w:r>
          </w:p>
        </w:tc>
      </w:tr>
      <w:tr w:rsidR="00F1591B" w:rsidRPr="00160E16" w14:paraId="78A7BB42" w14:textId="77777777" w:rsidTr="005526A5">
        <w:trPr>
          <w:trHeight w:hRule="exact" w:val="279"/>
        </w:trPr>
        <w:tc>
          <w:tcPr>
            <w:tcW w:w="137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05A862A" w14:textId="77777777" w:rsidR="00F1591B" w:rsidRPr="00160E16" w:rsidRDefault="00F1591B" w:rsidP="00F1591B">
            <w:pPr>
              <w:jc w:val="right"/>
              <w:rPr>
                <w:rFonts w:ascii="Times New Roman" w:hAnsi="Times New Roman" w:cs="Times New Roman"/>
              </w:rPr>
            </w:pPr>
            <w:r w:rsidRPr="00160E16">
              <w:rPr>
                <w:rFonts w:ascii="Times New Roman" w:hAnsi="Times New Roman" w:cs="Times New Roman"/>
                <w:color w:val="000000"/>
                <w:sz w:val="19"/>
                <w:szCs w:val="19"/>
              </w:rPr>
              <w:t>2.1.1</w:t>
            </w:r>
          </w:p>
        </w:tc>
        <w:tc>
          <w:tcPr>
            <w:tcW w:w="8904"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BD9ABFC" w14:textId="5B619537" w:rsidR="00F1591B" w:rsidRPr="00D460AB" w:rsidRDefault="0064319D" w:rsidP="00F1591B">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М</w:t>
            </w:r>
            <w:r w:rsidRPr="0064319D">
              <w:rPr>
                <w:rFonts w:ascii="Times New Roman" w:hAnsi="Times New Roman" w:cs="Times New Roman"/>
                <w:color w:val="000000"/>
                <w:sz w:val="19"/>
                <w:szCs w:val="19"/>
                <w:lang w:val="ru-RU"/>
              </w:rPr>
              <w:t>енеджмент</w:t>
            </w:r>
          </w:p>
        </w:tc>
      </w:tr>
      <w:tr w:rsidR="00F1591B" w:rsidRPr="0075649E" w14:paraId="74C46E5C" w14:textId="77777777" w:rsidTr="005526A5">
        <w:trPr>
          <w:trHeight w:hRule="exact" w:val="279"/>
        </w:trPr>
        <w:tc>
          <w:tcPr>
            <w:tcW w:w="137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5C7D593" w14:textId="77777777" w:rsidR="00F1591B" w:rsidRPr="00160E16" w:rsidRDefault="00F1591B" w:rsidP="00F1591B">
            <w:pPr>
              <w:jc w:val="right"/>
              <w:rPr>
                <w:rFonts w:ascii="Times New Roman" w:hAnsi="Times New Roman" w:cs="Times New Roman"/>
                <w:color w:val="000000"/>
                <w:sz w:val="19"/>
                <w:szCs w:val="19"/>
              </w:rPr>
            </w:pPr>
            <w:r>
              <w:rPr>
                <w:rFonts w:ascii="Times New Roman" w:hAnsi="Times New Roman" w:cs="Times New Roman"/>
                <w:color w:val="000000"/>
                <w:sz w:val="19"/>
                <w:szCs w:val="19"/>
              </w:rPr>
              <w:t>2.1.2</w:t>
            </w:r>
          </w:p>
        </w:tc>
        <w:tc>
          <w:tcPr>
            <w:tcW w:w="8904"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595951" w14:textId="46CB7B8C" w:rsidR="00F1591B" w:rsidRPr="00D460AB" w:rsidRDefault="0064319D" w:rsidP="00F1591B">
            <w:pPr>
              <w:spacing w:after="0" w:line="240" w:lineRule="auto"/>
              <w:rPr>
                <w:rFonts w:ascii="Times New Roman" w:hAnsi="Times New Roman" w:cs="Times New Roman"/>
                <w:color w:val="000000"/>
                <w:sz w:val="19"/>
                <w:szCs w:val="19"/>
                <w:lang w:val="ru-RU"/>
              </w:rPr>
            </w:pPr>
            <w:r w:rsidRPr="0064319D">
              <w:rPr>
                <w:rFonts w:ascii="Times New Roman" w:hAnsi="Times New Roman" w:cs="Times New Roman"/>
                <w:color w:val="000000"/>
                <w:sz w:val="19"/>
                <w:szCs w:val="19"/>
                <w:lang w:val="ru-RU"/>
              </w:rPr>
              <w:t>Маркетинг</w:t>
            </w:r>
          </w:p>
        </w:tc>
      </w:tr>
      <w:tr w:rsidR="0080446B" w:rsidRPr="0080446B" w14:paraId="7223430B" w14:textId="77777777" w:rsidTr="005526A5">
        <w:trPr>
          <w:trHeight w:hRule="exact" w:val="279"/>
        </w:trPr>
        <w:tc>
          <w:tcPr>
            <w:tcW w:w="137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18E897B" w14:textId="10515FE8" w:rsidR="0080446B" w:rsidRPr="0080446B" w:rsidRDefault="0080446B" w:rsidP="00F1591B">
            <w:pPr>
              <w:jc w:val="right"/>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2.1.3</w:t>
            </w:r>
          </w:p>
        </w:tc>
        <w:tc>
          <w:tcPr>
            <w:tcW w:w="8904"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3CF8D8" w14:textId="7F876C22" w:rsidR="0080446B" w:rsidRPr="0080446B" w:rsidRDefault="0064319D" w:rsidP="00F1591B">
            <w:pPr>
              <w:spacing w:after="0" w:line="240" w:lineRule="auto"/>
              <w:rPr>
                <w:rFonts w:ascii="Times New Roman" w:hAnsi="Times New Roman" w:cs="Times New Roman"/>
                <w:color w:val="000000"/>
                <w:sz w:val="19"/>
                <w:szCs w:val="19"/>
                <w:lang w:val="ru-RU"/>
              </w:rPr>
            </w:pPr>
            <w:r w:rsidRPr="0064319D">
              <w:rPr>
                <w:rFonts w:ascii="Times New Roman" w:hAnsi="Times New Roman" w:cs="Times New Roman"/>
                <w:color w:val="000000"/>
                <w:sz w:val="19"/>
                <w:szCs w:val="19"/>
                <w:lang w:val="ru-RU"/>
              </w:rPr>
              <w:t>Экономика торгового предприятия</w:t>
            </w:r>
          </w:p>
        </w:tc>
      </w:tr>
      <w:tr w:rsidR="00F1591B" w:rsidRPr="0075649E" w14:paraId="2DAD269E" w14:textId="77777777" w:rsidTr="005526A5">
        <w:trPr>
          <w:trHeight w:hRule="exact" w:val="507"/>
        </w:trPr>
        <w:tc>
          <w:tcPr>
            <w:tcW w:w="137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ECABC07"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b/>
                <w:color w:val="000000"/>
                <w:sz w:val="19"/>
                <w:szCs w:val="19"/>
              </w:rPr>
              <w:t>2.2</w:t>
            </w:r>
          </w:p>
        </w:tc>
        <w:tc>
          <w:tcPr>
            <w:tcW w:w="8904"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29C3515" w14:textId="77777777" w:rsidR="00F1591B" w:rsidRPr="00F1591B" w:rsidRDefault="00F1591B" w:rsidP="00F1591B">
            <w:pPr>
              <w:spacing w:after="0" w:line="240" w:lineRule="auto"/>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Дисциплины и практики, для которых освоение данной дисциплины (модуля) необходимо как предшествующее:</w:t>
            </w:r>
          </w:p>
        </w:tc>
      </w:tr>
      <w:tr w:rsidR="00F1591B" w:rsidRPr="002013F7" w14:paraId="65FD27FD" w14:textId="77777777" w:rsidTr="005526A5">
        <w:trPr>
          <w:trHeight w:hRule="exact" w:val="265"/>
        </w:trPr>
        <w:tc>
          <w:tcPr>
            <w:tcW w:w="137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6AF59E2"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2.2.1</w:t>
            </w:r>
          </w:p>
        </w:tc>
        <w:tc>
          <w:tcPr>
            <w:tcW w:w="8904"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0180ED0" w14:textId="2CB44FF3" w:rsidR="00F1591B" w:rsidRPr="00F1591B" w:rsidRDefault="0064319D" w:rsidP="00F1591B">
            <w:pPr>
              <w:spacing w:after="0" w:line="240" w:lineRule="auto"/>
              <w:rPr>
                <w:rFonts w:ascii="Times New Roman" w:hAnsi="Times New Roman" w:cs="Times New Roman"/>
                <w:color w:val="000000"/>
                <w:sz w:val="19"/>
                <w:szCs w:val="19"/>
                <w:lang w:val="ru-RU"/>
              </w:rPr>
            </w:pPr>
            <w:r w:rsidRPr="0064319D">
              <w:rPr>
                <w:rFonts w:ascii="Times New Roman" w:hAnsi="Times New Roman" w:cs="Times New Roman"/>
                <w:color w:val="000000"/>
                <w:sz w:val="19"/>
                <w:szCs w:val="19"/>
                <w:lang w:val="ru-RU"/>
              </w:rPr>
              <w:t>Международная торговля</w:t>
            </w:r>
          </w:p>
        </w:tc>
      </w:tr>
      <w:tr w:rsidR="00F1591B" w:rsidRPr="00160E16" w14:paraId="13C74892" w14:textId="77777777" w:rsidTr="005526A5">
        <w:trPr>
          <w:trHeight w:hRule="exact" w:val="265"/>
        </w:trPr>
        <w:tc>
          <w:tcPr>
            <w:tcW w:w="137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F3FA70"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2.2.2</w:t>
            </w:r>
          </w:p>
        </w:tc>
        <w:tc>
          <w:tcPr>
            <w:tcW w:w="8904"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9DB7940" w14:textId="36DDB0D4" w:rsidR="00F1591B" w:rsidRPr="008A431C" w:rsidRDefault="0064319D" w:rsidP="00F1591B">
            <w:pPr>
              <w:spacing w:after="0" w:line="240" w:lineRule="auto"/>
              <w:rPr>
                <w:rFonts w:ascii="Times New Roman" w:hAnsi="Times New Roman" w:cs="Times New Roman"/>
                <w:sz w:val="19"/>
                <w:szCs w:val="19"/>
                <w:lang w:val="ru-RU"/>
              </w:rPr>
            </w:pPr>
            <w:r w:rsidRPr="0064319D">
              <w:rPr>
                <w:rFonts w:ascii="Times New Roman" w:hAnsi="Times New Roman" w:cs="Times New Roman"/>
                <w:color w:val="000000"/>
                <w:sz w:val="19"/>
                <w:szCs w:val="19"/>
                <w:lang w:val="ru-RU"/>
              </w:rPr>
              <w:t>Страховое дело в торговле</w:t>
            </w:r>
          </w:p>
        </w:tc>
      </w:tr>
      <w:tr w:rsidR="00F1591B" w:rsidRPr="008A431C" w14:paraId="6F1E834E" w14:textId="77777777" w:rsidTr="005526A5">
        <w:trPr>
          <w:trHeight w:hRule="exact" w:val="277"/>
        </w:trPr>
        <w:tc>
          <w:tcPr>
            <w:tcW w:w="1373" w:type="dxa"/>
            <w:gridSpan w:val="2"/>
          </w:tcPr>
          <w:p w14:paraId="4306713E" w14:textId="77777777" w:rsidR="00F1591B" w:rsidRPr="00F1591B" w:rsidRDefault="00F1591B" w:rsidP="00F1591B">
            <w:pPr>
              <w:rPr>
                <w:rFonts w:ascii="Times New Roman" w:hAnsi="Times New Roman" w:cs="Times New Roman"/>
                <w:lang w:val="ru-RU"/>
              </w:rPr>
            </w:pPr>
          </w:p>
        </w:tc>
        <w:tc>
          <w:tcPr>
            <w:tcW w:w="7629" w:type="dxa"/>
            <w:gridSpan w:val="10"/>
          </w:tcPr>
          <w:p w14:paraId="693322E6" w14:textId="77777777" w:rsidR="00F1591B" w:rsidRPr="00F1591B" w:rsidRDefault="00F1591B" w:rsidP="00F1591B">
            <w:pPr>
              <w:rPr>
                <w:rFonts w:ascii="Times New Roman" w:hAnsi="Times New Roman" w:cs="Times New Roman"/>
                <w:lang w:val="ru-RU"/>
              </w:rPr>
            </w:pPr>
          </w:p>
        </w:tc>
        <w:tc>
          <w:tcPr>
            <w:tcW w:w="48" w:type="dxa"/>
          </w:tcPr>
          <w:p w14:paraId="69CEC76A" w14:textId="77777777" w:rsidR="00F1591B" w:rsidRPr="00F1591B" w:rsidRDefault="00F1591B" w:rsidP="00F1591B">
            <w:pPr>
              <w:rPr>
                <w:rFonts w:ascii="Times New Roman" w:hAnsi="Times New Roman" w:cs="Times New Roman"/>
                <w:lang w:val="ru-RU"/>
              </w:rPr>
            </w:pPr>
          </w:p>
        </w:tc>
        <w:tc>
          <w:tcPr>
            <w:tcW w:w="232" w:type="dxa"/>
          </w:tcPr>
          <w:p w14:paraId="3CC522FF" w14:textId="77777777" w:rsidR="00F1591B" w:rsidRPr="00F1591B" w:rsidRDefault="00F1591B" w:rsidP="00F1591B">
            <w:pPr>
              <w:rPr>
                <w:rFonts w:ascii="Times New Roman" w:hAnsi="Times New Roman" w:cs="Times New Roman"/>
                <w:lang w:val="ru-RU"/>
              </w:rPr>
            </w:pPr>
          </w:p>
        </w:tc>
        <w:tc>
          <w:tcPr>
            <w:tcW w:w="216" w:type="dxa"/>
          </w:tcPr>
          <w:p w14:paraId="71DC6348" w14:textId="77777777" w:rsidR="00F1591B" w:rsidRPr="00F1591B" w:rsidRDefault="00F1591B" w:rsidP="00F1591B">
            <w:pPr>
              <w:rPr>
                <w:rFonts w:ascii="Times New Roman" w:hAnsi="Times New Roman" w:cs="Times New Roman"/>
                <w:lang w:val="ru-RU"/>
              </w:rPr>
            </w:pPr>
          </w:p>
        </w:tc>
        <w:tc>
          <w:tcPr>
            <w:tcW w:w="779" w:type="dxa"/>
            <w:gridSpan w:val="2"/>
          </w:tcPr>
          <w:p w14:paraId="2ED9A869" w14:textId="77777777" w:rsidR="00F1591B" w:rsidRPr="00F1591B" w:rsidRDefault="00F1591B" w:rsidP="00F1591B">
            <w:pPr>
              <w:rPr>
                <w:rFonts w:ascii="Times New Roman" w:hAnsi="Times New Roman" w:cs="Times New Roman"/>
                <w:lang w:val="ru-RU"/>
              </w:rPr>
            </w:pPr>
          </w:p>
        </w:tc>
      </w:tr>
      <w:tr w:rsidR="00F1591B" w:rsidRPr="0075649E" w14:paraId="209A62CF" w14:textId="77777777" w:rsidTr="00DF7D3D">
        <w:trPr>
          <w:trHeight w:hRule="exact" w:val="522"/>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0A04C43"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3. КОМПЕТЕНЦИИ ОБУЧАЮЩЕГОСЯ, ФОРМИРУЕМЫЕ В РЕЗУЛЬТАТЕ ОСВОЕНИЯ ДИСЦИПЛИНЫ (МОДУЛЯ)</w:t>
            </w:r>
          </w:p>
        </w:tc>
      </w:tr>
      <w:tr w:rsidR="0013506C" w:rsidRPr="0075649E" w14:paraId="6648DB4D" w14:textId="77777777" w:rsidTr="005526A5">
        <w:trPr>
          <w:trHeight w:hRule="exact" w:val="138"/>
        </w:trPr>
        <w:tc>
          <w:tcPr>
            <w:tcW w:w="3565" w:type="dxa"/>
            <w:gridSpan w:val="5"/>
          </w:tcPr>
          <w:p w14:paraId="5DCD6914"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437" w:type="dxa"/>
            <w:gridSpan w:val="7"/>
          </w:tcPr>
          <w:p w14:paraId="2C450D5B"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496" w:type="dxa"/>
            <w:gridSpan w:val="3"/>
          </w:tcPr>
          <w:p w14:paraId="701E1933"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219" w:type="dxa"/>
          </w:tcPr>
          <w:p w14:paraId="4DB99BC2"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60" w:type="dxa"/>
          </w:tcPr>
          <w:p w14:paraId="64994069" w14:textId="77777777" w:rsidR="00F1591B" w:rsidRPr="00F1591B" w:rsidRDefault="00F1591B" w:rsidP="00F1591B">
            <w:pPr>
              <w:spacing w:after="0" w:line="240" w:lineRule="auto"/>
              <w:rPr>
                <w:rFonts w:ascii="Times New Roman" w:hAnsi="Times New Roman" w:cs="Times New Roman"/>
                <w:sz w:val="19"/>
                <w:szCs w:val="19"/>
                <w:lang w:val="ru-RU"/>
              </w:rPr>
            </w:pPr>
          </w:p>
        </w:tc>
      </w:tr>
      <w:tr w:rsidR="00F0421E" w:rsidRPr="0075649E" w14:paraId="55A487EB" w14:textId="77777777" w:rsidTr="00DF7D3D">
        <w:trPr>
          <w:trHeight w:val="536"/>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sdt>
            <w:sdtPr>
              <w:rPr>
                <w:rFonts w:ascii="Times New Roman" w:hAnsi="Times New Roman" w:cs="Times New Roman"/>
                <w:b/>
                <w:color w:val="000000"/>
                <w:sz w:val="19"/>
                <w:szCs w:val="19"/>
              </w:rPr>
              <w:alias w:val="ОПК"/>
              <w:tag w:val="ОПК"/>
              <w:id w:val="874662382"/>
              <w:placeholder>
                <w:docPart w:val="50A69E87F15C4C959A6E5B2FF9BC6166"/>
              </w:placeholder>
            </w:sdtPr>
            <w:sdtEndPr/>
            <w:sdtContent>
              <w:p w14:paraId="14120D0A" w14:textId="4A64916A" w:rsidR="00F0421E" w:rsidRPr="00F0421E" w:rsidRDefault="00881032" w:rsidP="003A1CE4">
                <w:pPr>
                  <w:spacing w:after="0" w:line="240" w:lineRule="auto"/>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ПК-5</w:t>
                </w:r>
                <w:r w:rsidR="00654753">
                  <w:rPr>
                    <w:rFonts w:ascii="Times New Roman" w:hAnsi="Times New Roman" w:cs="Times New Roman"/>
                    <w:b/>
                    <w:color w:val="000000"/>
                    <w:sz w:val="19"/>
                    <w:szCs w:val="19"/>
                    <w:lang w:val="ru-RU"/>
                  </w:rPr>
                  <w:t>.1</w:t>
                </w:r>
                <w:r w:rsidR="00F0421E" w:rsidRPr="00F0421E">
                  <w:rPr>
                    <w:rFonts w:ascii="Times New Roman" w:hAnsi="Times New Roman" w:cs="Times New Roman"/>
                    <w:b/>
                    <w:color w:val="000000"/>
                    <w:sz w:val="19"/>
                    <w:szCs w:val="19"/>
                    <w:lang w:val="ru-RU"/>
                  </w:rPr>
                  <w:t>:</w:t>
                </w:r>
                <w:r w:rsidR="00654753" w:rsidRPr="00654753">
                  <w:rPr>
                    <w:lang w:val="ru-RU"/>
                  </w:rPr>
                  <w:t xml:space="preserve"> </w:t>
                </w:r>
                <w:r w:rsidR="007D35DE" w:rsidRPr="007D35DE">
                  <w:rPr>
                    <w:rFonts w:ascii="Times New Roman" w:hAnsi="Times New Roman" w:cs="Times New Roman"/>
                    <w:b/>
                    <w:color w:val="000000"/>
                    <w:sz w:val="19"/>
                    <w:szCs w:val="19"/>
                    <w:lang w:val="ru-RU"/>
                  </w:rPr>
                  <w:t>способностью организовывать закупку и поставку товаров, осуществлять связи с поставщиками и покупателями, контролировать выполнение договорных обязательств, повышать эффективность торгово-закупочной деятельности</w:t>
                </w:r>
              </w:p>
            </w:sdtContent>
          </w:sdt>
          <w:p w14:paraId="138AF9F9" w14:textId="77777777" w:rsidR="00F0421E" w:rsidRPr="00F0421E" w:rsidRDefault="00F0421E" w:rsidP="00F0421E">
            <w:pPr>
              <w:spacing w:after="0" w:line="240" w:lineRule="auto"/>
              <w:jc w:val="center"/>
              <w:rPr>
                <w:rFonts w:ascii="Times New Roman" w:hAnsi="Times New Roman" w:cs="Times New Roman"/>
                <w:sz w:val="19"/>
                <w:szCs w:val="19"/>
                <w:lang w:val="ru-RU"/>
              </w:rPr>
            </w:pPr>
          </w:p>
        </w:tc>
      </w:tr>
      <w:tr w:rsidR="00F0421E" w14:paraId="0D93ADAA" w14:textId="77777777" w:rsidTr="00DF7D3D">
        <w:trPr>
          <w:trHeigh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3FF20A2" w14:textId="77777777" w:rsidR="00F0421E" w:rsidRDefault="00F0421E" w:rsidP="00F0421E">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Знать:</w:t>
            </w:r>
          </w:p>
        </w:tc>
      </w:tr>
      <w:tr w:rsidR="00F0421E" w:rsidRPr="0075649E" w14:paraId="60C5B3A1" w14:textId="77777777" w:rsidTr="005526A5">
        <w:trPr>
          <w:trHeight w:val="519"/>
        </w:trPr>
        <w:tc>
          <w:tcPr>
            <w:tcW w:w="239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579F8D2"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84"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09FC07" w14:textId="77777777" w:rsidR="007D35DE" w:rsidRPr="007D35DE" w:rsidRDefault="007D35DE" w:rsidP="007D35DE">
            <w:pPr>
              <w:spacing w:after="0" w:line="240" w:lineRule="auto"/>
              <w:jc w:val="both"/>
              <w:rPr>
                <w:rFonts w:ascii="Times New Roman" w:hAnsi="Times New Roman" w:cs="Times New Roman"/>
                <w:color w:val="000000"/>
                <w:sz w:val="19"/>
                <w:szCs w:val="19"/>
                <w:lang w:val="ru-RU"/>
              </w:rPr>
            </w:pPr>
            <w:r w:rsidRPr="007D35DE">
              <w:rPr>
                <w:rFonts w:ascii="Times New Roman" w:hAnsi="Times New Roman" w:cs="Times New Roman"/>
                <w:color w:val="000000"/>
                <w:sz w:val="19"/>
                <w:szCs w:val="19"/>
                <w:lang w:val="ru-RU"/>
              </w:rPr>
              <w:t>-</w:t>
            </w:r>
            <w:r w:rsidRPr="007D35DE">
              <w:rPr>
                <w:rFonts w:ascii="Times New Roman" w:hAnsi="Times New Roman" w:cs="Times New Roman"/>
                <w:color w:val="000000"/>
                <w:sz w:val="19"/>
                <w:szCs w:val="19"/>
                <w:lang w:val="ru-RU"/>
              </w:rPr>
              <w:tab/>
              <w:t>структуру и принципы функционирования рынка продовольствия;</w:t>
            </w:r>
          </w:p>
          <w:p w14:paraId="7C1670E1" w14:textId="77777777" w:rsidR="007D35DE" w:rsidRPr="007D35DE" w:rsidRDefault="007D35DE" w:rsidP="007D35DE">
            <w:pPr>
              <w:spacing w:after="0" w:line="240" w:lineRule="auto"/>
              <w:jc w:val="both"/>
              <w:rPr>
                <w:rFonts w:ascii="Times New Roman" w:hAnsi="Times New Roman" w:cs="Times New Roman"/>
                <w:color w:val="000000"/>
                <w:sz w:val="19"/>
                <w:szCs w:val="19"/>
                <w:lang w:val="ru-RU"/>
              </w:rPr>
            </w:pPr>
            <w:r w:rsidRPr="007D35DE">
              <w:rPr>
                <w:rFonts w:ascii="Times New Roman" w:hAnsi="Times New Roman" w:cs="Times New Roman"/>
                <w:color w:val="000000"/>
                <w:sz w:val="19"/>
                <w:szCs w:val="19"/>
                <w:lang w:val="ru-RU"/>
              </w:rPr>
              <w:t>-</w:t>
            </w:r>
            <w:r w:rsidRPr="007D35DE">
              <w:rPr>
                <w:rFonts w:ascii="Times New Roman" w:hAnsi="Times New Roman" w:cs="Times New Roman"/>
                <w:color w:val="000000"/>
                <w:sz w:val="19"/>
                <w:szCs w:val="19"/>
                <w:lang w:val="ru-RU"/>
              </w:rPr>
              <w:tab/>
              <w:t>состав и координацию комплекса агробизнеса;</w:t>
            </w:r>
          </w:p>
          <w:p w14:paraId="03F56DDD" w14:textId="77777777" w:rsidR="007D35DE" w:rsidRPr="007D35DE" w:rsidRDefault="007D35DE" w:rsidP="007D35DE">
            <w:pPr>
              <w:spacing w:after="0" w:line="240" w:lineRule="auto"/>
              <w:jc w:val="both"/>
              <w:rPr>
                <w:rFonts w:ascii="Times New Roman" w:hAnsi="Times New Roman" w:cs="Times New Roman"/>
                <w:color w:val="000000"/>
                <w:sz w:val="19"/>
                <w:szCs w:val="19"/>
                <w:lang w:val="ru-RU"/>
              </w:rPr>
            </w:pPr>
            <w:r w:rsidRPr="007D35DE">
              <w:rPr>
                <w:rFonts w:ascii="Times New Roman" w:hAnsi="Times New Roman" w:cs="Times New Roman"/>
                <w:color w:val="000000"/>
                <w:sz w:val="19"/>
                <w:szCs w:val="19"/>
                <w:lang w:val="ru-RU"/>
              </w:rPr>
              <w:t>-</w:t>
            </w:r>
            <w:r w:rsidRPr="007D35DE">
              <w:rPr>
                <w:rFonts w:ascii="Times New Roman" w:hAnsi="Times New Roman" w:cs="Times New Roman"/>
                <w:color w:val="000000"/>
                <w:sz w:val="19"/>
                <w:szCs w:val="19"/>
                <w:lang w:val="ru-RU"/>
              </w:rPr>
              <w:tab/>
              <w:t>каналы распределения пищевых продуктов;</w:t>
            </w:r>
          </w:p>
          <w:p w14:paraId="79847027" w14:textId="77777777" w:rsidR="007D35DE" w:rsidRPr="007D35DE" w:rsidRDefault="007D35DE" w:rsidP="007D35DE">
            <w:pPr>
              <w:spacing w:after="0" w:line="240" w:lineRule="auto"/>
              <w:jc w:val="both"/>
              <w:rPr>
                <w:rFonts w:ascii="Times New Roman" w:hAnsi="Times New Roman" w:cs="Times New Roman"/>
                <w:color w:val="000000"/>
                <w:sz w:val="19"/>
                <w:szCs w:val="19"/>
                <w:lang w:val="ru-RU"/>
              </w:rPr>
            </w:pPr>
            <w:r w:rsidRPr="007D35DE">
              <w:rPr>
                <w:rFonts w:ascii="Times New Roman" w:hAnsi="Times New Roman" w:cs="Times New Roman"/>
                <w:color w:val="000000"/>
                <w:sz w:val="19"/>
                <w:szCs w:val="19"/>
                <w:lang w:val="ru-RU"/>
              </w:rPr>
              <w:t>-</w:t>
            </w:r>
            <w:r w:rsidRPr="007D35DE">
              <w:rPr>
                <w:rFonts w:ascii="Times New Roman" w:hAnsi="Times New Roman" w:cs="Times New Roman"/>
                <w:color w:val="000000"/>
                <w:sz w:val="19"/>
                <w:szCs w:val="19"/>
                <w:lang w:val="ru-RU"/>
              </w:rPr>
              <w:tab/>
              <w:t>требования к маркетинговой информации;</w:t>
            </w:r>
          </w:p>
          <w:p w14:paraId="634B749E" w14:textId="68CF8333" w:rsidR="00F0421E" w:rsidRPr="00F0421E" w:rsidRDefault="007D35DE" w:rsidP="007D35DE">
            <w:pPr>
              <w:spacing w:after="0" w:line="240" w:lineRule="auto"/>
              <w:jc w:val="both"/>
              <w:rPr>
                <w:rFonts w:ascii="Times New Roman" w:hAnsi="Times New Roman" w:cs="Times New Roman"/>
                <w:color w:val="000000"/>
                <w:sz w:val="19"/>
                <w:szCs w:val="19"/>
                <w:lang w:val="ru-RU"/>
              </w:rPr>
            </w:pPr>
            <w:r w:rsidRPr="007D35DE">
              <w:rPr>
                <w:rFonts w:ascii="Times New Roman" w:hAnsi="Times New Roman" w:cs="Times New Roman"/>
                <w:color w:val="000000"/>
                <w:sz w:val="19"/>
                <w:szCs w:val="19"/>
                <w:lang w:val="ru-RU"/>
              </w:rPr>
              <w:t>-</w:t>
            </w:r>
            <w:r w:rsidRPr="007D35DE">
              <w:rPr>
                <w:rFonts w:ascii="Times New Roman" w:hAnsi="Times New Roman" w:cs="Times New Roman"/>
                <w:color w:val="000000"/>
                <w:sz w:val="19"/>
                <w:szCs w:val="19"/>
                <w:lang w:val="ru-RU"/>
              </w:rPr>
              <w:tab/>
              <w:t>методы анализа покупательских предпочтений.</w:t>
            </w:r>
          </w:p>
        </w:tc>
      </w:tr>
      <w:tr w:rsidR="00F0421E" w14:paraId="26B07725"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5AB3C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Уметь:</w:t>
            </w:r>
          </w:p>
        </w:tc>
      </w:tr>
      <w:tr w:rsidR="00F0421E" w:rsidRPr="0075649E" w14:paraId="4C67DDB3" w14:textId="77777777" w:rsidTr="005526A5">
        <w:trPr>
          <w:trHeight w:val="20"/>
        </w:trPr>
        <w:tc>
          <w:tcPr>
            <w:tcW w:w="239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AD79EB5"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84"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6C60FC0" w14:textId="127857CE" w:rsidR="007D35DE" w:rsidRPr="007D35DE" w:rsidRDefault="007D35DE" w:rsidP="007D35DE">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7D35DE">
              <w:rPr>
                <w:rFonts w:ascii="Times New Roman" w:hAnsi="Times New Roman" w:cs="Times New Roman"/>
                <w:color w:val="000000"/>
                <w:sz w:val="19"/>
                <w:szCs w:val="19"/>
                <w:lang w:val="ru-RU"/>
              </w:rPr>
              <w:t>находить информацию о конъюнктуре продовольственных рыков;</w:t>
            </w:r>
          </w:p>
          <w:p w14:paraId="17571058" w14:textId="45FF3780" w:rsidR="007D35DE" w:rsidRPr="007D35DE" w:rsidRDefault="007D35DE" w:rsidP="007D35DE">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7D35DE">
              <w:rPr>
                <w:rFonts w:ascii="Times New Roman" w:hAnsi="Times New Roman" w:cs="Times New Roman"/>
                <w:color w:val="000000"/>
                <w:sz w:val="19"/>
                <w:szCs w:val="19"/>
                <w:lang w:val="ru-RU"/>
              </w:rPr>
              <w:t>провести комплексное исследование товарного рынка;</w:t>
            </w:r>
          </w:p>
          <w:p w14:paraId="021AC069" w14:textId="6236DA97" w:rsidR="007D35DE" w:rsidRPr="007D35DE" w:rsidRDefault="007D35DE" w:rsidP="007D35DE">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7D35DE">
              <w:rPr>
                <w:rFonts w:ascii="Times New Roman" w:hAnsi="Times New Roman" w:cs="Times New Roman"/>
                <w:color w:val="000000"/>
                <w:sz w:val="19"/>
                <w:szCs w:val="19"/>
                <w:lang w:val="ru-RU"/>
              </w:rPr>
              <w:t>провести анализ ассортимента компании-производителя;</w:t>
            </w:r>
          </w:p>
          <w:p w14:paraId="575437B6" w14:textId="48638B32" w:rsidR="007D35DE" w:rsidRPr="007D35DE" w:rsidRDefault="007D35DE" w:rsidP="007D35DE">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7D35DE">
              <w:rPr>
                <w:rFonts w:ascii="Times New Roman" w:hAnsi="Times New Roman" w:cs="Times New Roman"/>
                <w:color w:val="000000"/>
                <w:sz w:val="19"/>
                <w:szCs w:val="19"/>
                <w:lang w:val="ru-RU"/>
              </w:rPr>
              <w:t>сформулировать требования к маркетинговой стратегии компании;</w:t>
            </w:r>
          </w:p>
          <w:p w14:paraId="54EA2A78" w14:textId="191A04C0" w:rsidR="007D35DE" w:rsidRPr="007D35DE" w:rsidRDefault="007D35DE" w:rsidP="007D35DE">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7D35DE">
              <w:rPr>
                <w:rFonts w:ascii="Times New Roman" w:hAnsi="Times New Roman" w:cs="Times New Roman"/>
                <w:color w:val="000000"/>
                <w:sz w:val="19"/>
                <w:szCs w:val="19"/>
                <w:lang w:val="ru-RU"/>
              </w:rPr>
              <w:t>определить степень монополизации товарного рынка;</w:t>
            </w:r>
          </w:p>
          <w:p w14:paraId="1CF05E8C" w14:textId="024F15BD" w:rsidR="00781712" w:rsidRPr="00781712" w:rsidRDefault="007D35DE" w:rsidP="007D35DE">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7D35DE">
              <w:rPr>
                <w:rFonts w:ascii="Times New Roman" w:hAnsi="Times New Roman" w:cs="Times New Roman"/>
                <w:color w:val="000000"/>
                <w:sz w:val="19"/>
                <w:szCs w:val="19"/>
                <w:lang w:val="ru-RU"/>
              </w:rPr>
              <w:t>дать рекомендации по разработке новых и перспективных товаров</w:t>
            </w:r>
          </w:p>
        </w:tc>
      </w:tr>
      <w:tr w:rsidR="00F0421E" w14:paraId="3E62EA9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EEE20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Владеть:</w:t>
            </w:r>
          </w:p>
        </w:tc>
      </w:tr>
      <w:tr w:rsidR="00F0421E" w:rsidRPr="0075649E" w14:paraId="4D052770" w14:textId="77777777" w:rsidTr="005526A5">
        <w:trPr>
          <w:trHeight w:val="273"/>
        </w:trPr>
        <w:tc>
          <w:tcPr>
            <w:tcW w:w="239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3CF2CFF"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884"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FE3A08" w14:textId="56336F14" w:rsidR="00F0421E" w:rsidRPr="00F0421E" w:rsidRDefault="007D35DE" w:rsidP="00DF7D3D">
            <w:pPr>
              <w:spacing w:line="240" w:lineRule="auto"/>
              <w:rPr>
                <w:lang w:val="ru-RU"/>
              </w:rPr>
            </w:pPr>
            <w:r w:rsidRPr="007D35DE">
              <w:rPr>
                <w:rFonts w:ascii="Times New Roman" w:hAnsi="Times New Roman" w:cs="Times New Roman"/>
                <w:color w:val="000000"/>
                <w:sz w:val="19"/>
                <w:szCs w:val="19"/>
                <w:lang w:val="ru-RU"/>
              </w:rPr>
              <w:t>представлением о функционировании и работе рынков Нижегородской области</w:t>
            </w:r>
          </w:p>
        </w:tc>
      </w:tr>
      <w:tr w:rsidR="004A565E" w:rsidRPr="0075649E" w14:paraId="669A8236" w14:textId="77777777" w:rsidTr="005526A5">
        <w:trPr>
          <w:trHeight w:hRule="exact" w:val="138"/>
        </w:trPr>
        <w:tc>
          <w:tcPr>
            <w:tcW w:w="4779" w:type="dxa"/>
            <w:gridSpan w:val="7"/>
          </w:tcPr>
          <w:p w14:paraId="5F3E45CA" w14:textId="77777777" w:rsidR="00F1591B" w:rsidRDefault="00F1591B" w:rsidP="00F1591B">
            <w:pPr>
              <w:spacing w:after="0" w:line="240" w:lineRule="auto"/>
              <w:rPr>
                <w:rFonts w:ascii="Times New Roman" w:hAnsi="Times New Roman" w:cs="Times New Roman"/>
                <w:sz w:val="19"/>
                <w:szCs w:val="19"/>
                <w:lang w:val="ru-RU"/>
              </w:rPr>
            </w:pPr>
          </w:p>
          <w:p w14:paraId="73084A85" w14:textId="77777777" w:rsidR="0013506C" w:rsidRPr="00F1591B" w:rsidRDefault="0013506C" w:rsidP="00F1591B">
            <w:pPr>
              <w:spacing w:after="0" w:line="240" w:lineRule="auto"/>
              <w:rPr>
                <w:rFonts w:ascii="Times New Roman" w:hAnsi="Times New Roman" w:cs="Times New Roman"/>
                <w:sz w:val="19"/>
                <w:szCs w:val="19"/>
                <w:lang w:val="ru-RU"/>
              </w:rPr>
            </w:pPr>
          </w:p>
        </w:tc>
        <w:tc>
          <w:tcPr>
            <w:tcW w:w="4223" w:type="dxa"/>
            <w:gridSpan w:val="5"/>
          </w:tcPr>
          <w:p w14:paraId="201FBEFD"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496" w:type="dxa"/>
            <w:gridSpan w:val="3"/>
          </w:tcPr>
          <w:p w14:paraId="7CEEAE52"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219" w:type="dxa"/>
          </w:tcPr>
          <w:p w14:paraId="6BA28BC1"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60" w:type="dxa"/>
          </w:tcPr>
          <w:p w14:paraId="55D850A4" w14:textId="77777777" w:rsidR="00F1591B" w:rsidRPr="00F1591B" w:rsidRDefault="00F1591B" w:rsidP="00F1591B">
            <w:pPr>
              <w:spacing w:after="0" w:line="240" w:lineRule="auto"/>
              <w:rPr>
                <w:rFonts w:ascii="Times New Roman" w:hAnsi="Times New Roman" w:cs="Times New Roman"/>
                <w:sz w:val="19"/>
                <w:szCs w:val="19"/>
                <w:lang w:val="ru-RU"/>
              </w:rPr>
            </w:pPr>
          </w:p>
        </w:tc>
      </w:tr>
      <w:tr w:rsidR="004A565E" w:rsidRPr="0075649E" w14:paraId="68974194" w14:textId="77777777" w:rsidTr="005526A5">
        <w:trPr>
          <w:trHeight w:hRule="exact" w:val="138"/>
        </w:trPr>
        <w:tc>
          <w:tcPr>
            <w:tcW w:w="2930" w:type="dxa"/>
            <w:gridSpan w:val="4"/>
          </w:tcPr>
          <w:p w14:paraId="50823B44" w14:textId="77777777" w:rsidR="00F1591B" w:rsidRPr="00F1591B" w:rsidRDefault="00F1591B" w:rsidP="00F1591B">
            <w:pPr>
              <w:rPr>
                <w:rFonts w:ascii="Times New Roman" w:hAnsi="Times New Roman" w:cs="Times New Roman"/>
                <w:lang w:val="ru-RU"/>
              </w:rPr>
            </w:pPr>
          </w:p>
        </w:tc>
        <w:tc>
          <w:tcPr>
            <w:tcW w:w="6072" w:type="dxa"/>
            <w:gridSpan w:val="8"/>
          </w:tcPr>
          <w:p w14:paraId="2F287DE4" w14:textId="77777777" w:rsidR="00F1591B" w:rsidRPr="00F1591B" w:rsidRDefault="00F1591B" w:rsidP="00F1591B">
            <w:pPr>
              <w:rPr>
                <w:rFonts w:ascii="Times New Roman" w:hAnsi="Times New Roman" w:cs="Times New Roman"/>
                <w:lang w:val="ru-RU"/>
              </w:rPr>
            </w:pPr>
          </w:p>
        </w:tc>
        <w:tc>
          <w:tcPr>
            <w:tcW w:w="496" w:type="dxa"/>
            <w:gridSpan w:val="3"/>
          </w:tcPr>
          <w:p w14:paraId="3F7253AB" w14:textId="77777777" w:rsidR="00F1591B" w:rsidRPr="00F1591B" w:rsidRDefault="00F1591B" w:rsidP="00F1591B">
            <w:pPr>
              <w:rPr>
                <w:rFonts w:ascii="Times New Roman" w:hAnsi="Times New Roman" w:cs="Times New Roman"/>
                <w:lang w:val="ru-RU"/>
              </w:rPr>
            </w:pPr>
          </w:p>
        </w:tc>
        <w:tc>
          <w:tcPr>
            <w:tcW w:w="219" w:type="dxa"/>
          </w:tcPr>
          <w:p w14:paraId="200097AC" w14:textId="77777777" w:rsidR="00F1591B" w:rsidRPr="00F1591B" w:rsidRDefault="00F1591B" w:rsidP="00F1591B">
            <w:pPr>
              <w:rPr>
                <w:rFonts w:ascii="Times New Roman" w:hAnsi="Times New Roman" w:cs="Times New Roman"/>
                <w:lang w:val="ru-RU"/>
              </w:rPr>
            </w:pPr>
          </w:p>
        </w:tc>
        <w:tc>
          <w:tcPr>
            <w:tcW w:w="560" w:type="dxa"/>
          </w:tcPr>
          <w:p w14:paraId="51C75F13" w14:textId="77777777" w:rsidR="00F1591B" w:rsidRPr="00F1591B" w:rsidRDefault="00F1591B" w:rsidP="00F1591B">
            <w:pPr>
              <w:rPr>
                <w:rFonts w:ascii="Times New Roman" w:hAnsi="Times New Roman" w:cs="Times New Roman"/>
                <w:lang w:val="ru-RU"/>
              </w:rPr>
            </w:pPr>
          </w:p>
        </w:tc>
      </w:tr>
      <w:tr w:rsidR="00F1591B" w:rsidRPr="0075649E" w14:paraId="5E1A492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E93FB3F"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4. СТРУКТУРА И СОДЕРЖАНИЕ ДИСЦИПЛИНЫ (МОДУЛЯ)</w:t>
            </w:r>
          </w:p>
        </w:tc>
      </w:tr>
      <w:tr w:rsidR="00D15599" w14:paraId="160668C4"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175FA0C" w14:textId="77777777" w:rsidR="00D15599" w:rsidRPr="001B2216" w:rsidRDefault="00D15599" w:rsidP="0030141B">
            <w:pPr>
              <w:spacing w:after="0" w:line="240" w:lineRule="auto"/>
              <w:jc w:val="center"/>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Очная форма обучения</w:t>
            </w:r>
          </w:p>
        </w:tc>
      </w:tr>
      <w:tr w:rsidR="00D15599" w14:paraId="61FBC176" w14:textId="77777777" w:rsidTr="005526A5">
        <w:trPr>
          <w:trHeight w:val="20"/>
        </w:trPr>
        <w:tc>
          <w:tcPr>
            <w:tcW w:w="75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EEDE8D8" w14:textId="77777777" w:rsidR="00D15599" w:rsidRDefault="00D15599" w:rsidP="0030141B">
            <w:pPr>
              <w:spacing w:after="0" w:line="240" w:lineRule="auto"/>
              <w:jc w:val="center"/>
              <w:rPr>
                <w:rFonts w:ascii="Times New Roman" w:hAnsi="Times New Roman" w:cs="Times New Roman"/>
                <w:b/>
                <w:color w:val="000000"/>
                <w:sz w:val="19"/>
                <w:szCs w:val="19"/>
              </w:rPr>
            </w:pPr>
            <w:r>
              <w:rPr>
                <w:rFonts w:ascii="Times New Roman" w:hAnsi="Times New Roman" w:cs="Times New Roman"/>
                <w:b/>
                <w:color w:val="000000"/>
                <w:sz w:val="19"/>
                <w:szCs w:val="19"/>
              </w:rPr>
              <w:t>Код</w:t>
            </w:r>
          </w:p>
          <w:p w14:paraId="580A5E70"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занятия</w:t>
            </w:r>
          </w:p>
        </w:tc>
        <w:tc>
          <w:tcPr>
            <w:tcW w:w="35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0D5E2D4" w14:textId="77777777" w:rsidR="00D15599" w:rsidRDefault="00D15599" w:rsidP="0030141B">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Наименование разделов и тем /вид занятия/</w:t>
            </w:r>
          </w:p>
        </w:tc>
        <w:tc>
          <w:tcPr>
            <w:tcW w:w="8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6BA752"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Семестр / Курс</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4FED97E"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Часов</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FEA9569"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Компетен-</w:t>
            </w:r>
          </w:p>
          <w:p w14:paraId="0572A06F"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ции</w:t>
            </w:r>
          </w:p>
        </w:tc>
        <w:tc>
          <w:tcPr>
            <w:tcW w:w="1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9817A26"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Литература</w:t>
            </w: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737C3A5"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Инте</w:t>
            </w:r>
          </w:p>
          <w:p w14:paraId="5159617D"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ракт.</w:t>
            </w:r>
          </w:p>
        </w:tc>
        <w:tc>
          <w:tcPr>
            <w:tcW w:w="127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CFDDC5D"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Прим.</w:t>
            </w:r>
          </w:p>
        </w:tc>
      </w:tr>
      <w:tr w:rsidR="00D15599" w:rsidRPr="00182712" w14:paraId="7E10DD9D" w14:textId="77777777" w:rsidTr="005526A5">
        <w:trPr>
          <w:trHeight w:val="20"/>
        </w:trPr>
        <w:tc>
          <w:tcPr>
            <w:tcW w:w="75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2FFC9D" w14:textId="77777777" w:rsidR="00D15599" w:rsidRPr="008C7710" w:rsidRDefault="00D15599" w:rsidP="0030141B">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1.1</w:t>
            </w:r>
          </w:p>
        </w:tc>
        <w:tc>
          <w:tcPr>
            <w:tcW w:w="35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4FACED4" w14:textId="23824A11" w:rsidR="00D15599" w:rsidRDefault="005526A5" w:rsidP="00C8629D">
            <w:pPr>
              <w:spacing w:after="0" w:line="240" w:lineRule="auto"/>
              <w:jc w:val="both"/>
              <w:rPr>
                <w:rFonts w:ascii="Times New Roman" w:hAnsi="Times New Roman" w:cs="Times New Roman"/>
                <w:b/>
                <w:color w:val="000000"/>
                <w:sz w:val="19"/>
                <w:szCs w:val="19"/>
                <w:lang w:val="ru-RU"/>
              </w:rPr>
            </w:pPr>
            <w:r w:rsidRPr="005526A5">
              <w:rPr>
                <w:rFonts w:ascii="Times New Roman" w:hAnsi="Times New Roman" w:cs="Times New Roman"/>
                <w:sz w:val="19"/>
                <w:szCs w:val="19"/>
                <w:lang w:val="ru-RU"/>
              </w:rPr>
              <w:t>Продовольственный рынок в системе агробизнеса и его государственное регулирование</w:t>
            </w:r>
            <w:r w:rsidR="00716BEE" w:rsidRPr="00716BEE">
              <w:rPr>
                <w:rFonts w:ascii="Times New Roman" w:hAnsi="Times New Roman" w:cs="Times New Roman"/>
                <w:sz w:val="19"/>
                <w:szCs w:val="19"/>
                <w:lang w:val="ru-RU"/>
              </w:rPr>
              <w:t>.</w:t>
            </w:r>
            <w:r w:rsidR="003F10C9" w:rsidRPr="003F10C9">
              <w:rPr>
                <w:rFonts w:ascii="Times New Roman" w:hAnsi="Times New Roman" w:cs="Times New Roman"/>
                <w:sz w:val="19"/>
                <w:szCs w:val="19"/>
                <w:lang w:val="ru-RU"/>
              </w:rPr>
              <w:t xml:space="preserve"> </w:t>
            </w:r>
            <w:r w:rsidR="00E61CAD">
              <w:rPr>
                <w:rFonts w:ascii="Times New Roman" w:hAnsi="Times New Roman" w:cs="Times New Roman"/>
                <w:sz w:val="19"/>
                <w:szCs w:val="19"/>
                <w:lang w:val="ru-RU"/>
              </w:rPr>
              <w:t>/</w:t>
            </w:r>
            <w:r w:rsidR="00D15599">
              <w:rPr>
                <w:rFonts w:ascii="Times New Roman" w:hAnsi="Times New Roman" w:cs="Times New Roman"/>
                <w:sz w:val="19"/>
                <w:szCs w:val="19"/>
                <w:lang w:val="ru-RU"/>
              </w:rPr>
              <w:t xml:space="preserve">Лек/ </w:t>
            </w:r>
          </w:p>
        </w:tc>
        <w:tc>
          <w:tcPr>
            <w:tcW w:w="8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DD72E8" w14:textId="753610F8" w:rsidR="00D15599" w:rsidRDefault="005526A5" w:rsidP="002115F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9/5</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E8E0A98" w14:textId="3E672B44" w:rsidR="00D15599" w:rsidRDefault="00716BEE" w:rsidP="002115F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A393AAB" w14:textId="278BA8F6" w:rsidR="00D15599" w:rsidRPr="00801120" w:rsidRDefault="00BE4367" w:rsidP="00182712">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ПК-5</w:t>
            </w:r>
            <w:r w:rsidR="00D813E8">
              <w:rPr>
                <w:rFonts w:ascii="Times New Roman" w:hAnsi="Times New Roman" w:cs="Times New Roman"/>
                <w:sz w:val="19"/>
                <w:szCs w:val="19"/>
                <w:lang w:val="ru-RU"/>
              </w:rPr>
              <w:t>.1</w:t>
            </w:r>
          </w:p>
        </w:tc>
        <w:tc>
          <w:tcPr>
            <w:tcW w:w="1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08C769C" w14:textId="5C60C5D9" w:rsidR="00D15599" w:rsidRPr="00801120" w:rsidRDefault="002B6F3E" w:rsidP="002115F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w:t>
            </w: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7AEF2E6" w14:textId="6A6966E9" w:rsidR="00D15599" w:rsidRDefault="00D15599" w:rsidP="00E4403E">
            <w:pPr>
              <w:spacing w:after="0"/>
              <w:jc w:val="center"/>
              <w:rPr>
                <w:rFonts w:ascii="Times New Roman" w:hAnsi="Times New Roman" w:cs="Times New Roman"/>
                <w:sz w:val="19"/>
                <w:szCs w:val="19"/>
                <w:lang w:val="ru-RU"/>
              </w:rPr>
            </w:pPr>
          </w:p>
        </w:tc>
        <w:tc>
          <w:tcPr>
            <w:tcW w:w="127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A92C30" w14:textId="77777777" w:rsidR="00D15599" w:rsidRDefault="00D15599" w:rsidP="0030141B">
            <w:pPr>
              <w:spacing w:after="0"/>
              <w:jc w:val="both"/>
              <w:rPr>
                <w:rFonts w:ascii="Times New Roman" w:hAnsi="Times New Roman" w:cs="Times New Roman"/>
                <w:sz w:val="19"/>
                <w:szCs w:val="19"/>
                <w:lang w:val="ru-RU"/>
              </w:rPr>
            </w:pPr>
          </w:p>
        </w:tc>
      </w:tr>
      <w:tr w:rsidR="005526A5" w:rsidRPr="00DB2059" w14:paraId="79B3F47F" w14:textId="77777777" w:rsidTr="005526A5">
        <w:trPr>
          <w:trHeight w:val="20"/>
        </w:trPr>
        <w:tc>
          <w:tcPr>
            <w:tcW w:w="75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9024F1" w14:textId="3168E4A8" w:rsidR="005526A5" w:rsidRDefault="005526A5" w:rsidP="005526A5">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1.2</w:t>
            </w:r>
          </w:p>
        </w:tc>
        <w:tc>
          <w:tcPr>
            <w:tcW w:w="35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8E602ED" w14:textId="6804D232" w:rsidR="005526A5" w:rsidRPr="00C8629D" w:rsidRDefault="005526A5" w:rsidP="005526A5">
            <w:pPr>
              <w:spacing w:after="0" w:line="240" w:lineRule="auto"/>
              <w:jc w:val="both"/>
              <w:rPr>
                <w:rFonts w:ascii="Times New Roman" w:hAnsi="Times New Roman" w:cs="Times New Roman"/>
                <w:sz w:val="19"/>
                <w:szCs w:val="19"/>
                <w:lang w:val="ru-RU"/>
              </w:rPr>
            </w:pPr>
            <w:r w:rsidRPr="005526A5">
              <w:rPr>
                <w:rFonts w:ascii="Times New Roman" w:hAnsi="Times New Roman" w:cs="Times New Roman"/>
                <w:sz w:val="19"/>
                <w:szCs w:val="19"/>
                <w:lang w:val="ru-RU"/>
              </w:rPr>
              <w:t xml:space="preserve">Структура, функции и виды рынков. Условия функционирования рынка. </w:t>
            </w:r>
            <w:r w:rsidRPr="005526A5">
              <w:rPr>
                <w:rFonts w:ascii="Times New Roman" w:hAnsi="Times New Roman" w:cs="Times New Roman"/>
                <w:sz w:val="19"/>
                <w:szCs w:val="19"/>
                <w:lang w:val="ru-RU"/>
              </w:rPr>
              <w:lastRenderedPageBreak/>
              <w:t xml:space="preserve">Рыночная инфраструктура и еѐ элементы. </w:t>
            </w:r>
            <w:r>
              <w:rPr>
                <w:rFonts w:ascii="Times New Roman" w:hAnsi="Times New Roman" w:cs="Times New Roman"/>
                <w:sz w:val="19"/>
                <w:szCs w:val="19"/>
                <w:lang w:val="ru-RU"/>
              </w:rPr>
              <w:t>/Пр/</w:t>
            </w:r>
          </w:p>
        </w:tc>
        <w:tc>
          <w:tcPr>
            <w:tcW w:w="8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AFB9D" w14:textId="264868A0" w:rsidR="005526A5" w:rsidRDefault="005526A5" w:rsidP="005526A5">
            <w:pPr>
              <w:spacing w:after="0"/>
              <w:jc w:val="center"/>
              <w:rPr>
                <w:rFonts w:ascii="Times New Roman" w:hAnsi="Times New Roman" w:cs="Times New Roman"/>
                <w:sz w:val="19"/>
                <w:szCs w:val="19"/>
                <w:lang w:val="ru-RU"/>
              </w:rPr>
            </w:pPr>
            <w:r w:rsidRPr="00B02CE6">
              <w:rPr>
                <w:rFonts w:ascii="Times New Roman" w:hAnsi="Times New Roman" w:cs="Times New Roman"/>
                <w:sz w:val="19"/>
                <w:szCs w:val="19"/>
                <w:lang w:val="ru-RU"/>
              </w:rPr>
              <w:lastRenderedPageBreak/>
              <w:t>9/5</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6394BE" w14:textId="4A8F2A28" w:rsidR="005526A5" w:rsidRDefault="005526A5" w:rsidP="005526A5">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4E2DA4" w14:textId="6F7513EC" w:rsidR="005526A5" w:rsidRDefault="005526A5" w:rsidP="005526A5">
            <w:pPr>
              <w:spacing w:after="0"/>
              <w:jc w:val="center"/>
              <w:rPr>
                <w:rFonts w:ascii="Times New Roman" w:hAnsi="Times New Roman" w:cs="Times New Roman"/>
                <w:sz w:val="19"/>
                <w:szCs w:val="19"/>
                <w:lang w:val="ru-RU"/>
              </w:rPr>
            </w:pPr>
            <w:r w:rsidRPr="00E046DB">
              <w:rPr>
                <w:rFonts w:ascii="Times New Roman" w:hAnsi="Times New Roman" w:cs="Times New Roman"/>
                <w:sz w:val="19"/>
                <w:szCs w:val="19"/>
                <w:lang w:val="ru-RU"/>
              </w:rPr>
              <w:t>ПК-5.1</w:t>
            </w:r>
          </w:p>
        </w:tc>
        <w:tc>
          <w:tcPr>
            <w:tcW w:w="1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39C6B8" w14:textId="1BAE0F93" w:rsidR="005526A5" w:rsidRDefault="005526A5" w:rsidP="005526A5">
            <w:pPr>
              <w:spacing w:after="0"/>
              <w:jc w:val="center"/>
              <w:rPr>
                <w:rFonts w:ascii="Times New Roman" w:hAnsi="Times New Roman" w:cs="Times New Roman"/>
                <w:sz w:val="19"/>
                <w:szCs w:val="19"/>
                <w:lang w:val="ru-RU"/>
              </w:rPr>
            </w:pPr>
            <w:r w:rsidRPr="00982333">
              <w:rPr>
                <w:rFonts w:ascii="Times New Roman" w:hAnsi="Times New Roman" w:cs="Times New Roman"/>
                <w:sz w:val="19"/>
                <w:szCs w:val="19"/>
                <w:lang w:val="ru-RU"/>
              </w:rPr>
              <w:t xml:space="preserve">Л1.1 Л1.2 </w:t>
            </w: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894808" w14:textId="77777777" w:rsidR="005526A5" w:rsidRDefault="005526A5" w:rsidP="005526A5">
            <w:pPr>
              <w:spacing w:after="0"/>
              <w:jc w:val="center"/>
              <w:rPr>
                <w:rFonts w:ascii="Times New Roman" w:hAnsi="Times New Roman" w:cs="Times New Roman"/>
                <w:sz w:val="19"/>
                <w:szCs w:val="19"/>
                <w:lang w:val="ru-RU"/>
              </w:rPr>
            </w:pPr>
          </w:p>
        </w:tc>
        <w:tc>
          <w:tcPr>
            <w:tcW w:w="127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9CFD73" w14:textId="77777777" w:rsidR="005526A5" w:rsidRDefault="005526A5" w:rsidP="005526A5">
            <w:pPr>
              <w:spacing w:after="0"/>
              <w:jc w:val="both"/>
              <w:rPr>
                <w:rFonts w:ascii="Times New Roman" w:hAnsi="Times New Roman" w:cs="Times New Roman"/>
                <w:sz w:val="19"/>
                <w:szCs w:val="19"/>
                <w:lang w:val="ru-RU"/>
              </w:rPr>
            </w:pPr>
          </w:p>
        </w:tc>
      </w:tr>
      <w:tr w:rsidR="005526A5" w:rsidRPr="00DB2059" w14:paraId="277768EC" w14:textId="77777777" w:rsidTr="005526A5">
        <w:trPr>
          <w:trHeight w:val="20"/>
        </w:trPr>
        <w:tc>
          <w:tcPr>
            <w:tcW w:w="75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4702F95" w14:textId="17F566C2" w:rsidR="005526A5" w:rsidRDefault="005526A5" w:rsidP="005526A5">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lastRenderedPageBreak/>
              <w:t>1.3</w:t>
            </w:r>
          </w:p>
        </w:tc>
        <w:tc>
          <w:tcPr>
            <w:tcW w:w="35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EDE30A1" w14:textId="060370AF" w:rsidR="005526A5" w:rsidRPr="00DB2059" w:rsidRDefault="005526A5" w:rsidP="005526A5">
            <w:pPr>
              <w:spacing w:after="0" w:line="240" w:lineRule="auto"/>
              <w:jc w:val="both"/>
              <w:rPr>
                <w:rFonts w:ascii="Times New Roman" w:hAnsi="Times New Roman" w:cs="Times New Roman"/>
                <w:sz w:val="19"/>
                <w:szCs w:val="19"/>
                <w:lang w:val="ru-RU"/>
              </w:rPr>
            </w:pPr>
            <w:r w:rsidRPr="005526A5">
              <w:rPr>
                <w:rFonts w:ascii="Times New Roman" w:hAnsi="Times New Roman" w:cs="Times New Roman"/>
                <w:sz w:val="19"/>
                <w:szCs w:val="19"/>
                <w:lang w:val="ru-RU"/>
              </w:rPr>
              <w:t>Сегментация рынка. Совершенный и несовершенный рынок. Модели рынка. Классификация рынков по степени ограничения конкуренции. Типы продовольственных рынков по характеру продукции</w:t>
            </w:r>
            <w:r>
              <w:rPr>
                <w:rFonts w:ascii="Times New Roman" w:hAnsi="Times New Roman" w:cs="Times New Roman"/>
                <w:sz w:val="19"/>
                <w:szCs w:val="19"/>
                <w:lang w:val="ru-RU"/>
              </w:rPr>
              <w:t xml:space="preserve"> и конкурентному поведению фирм</w:t>
            </w:r>
            <w:r w:rsidRPr="00716BEE">
              <w:rPr>
                <w:rFonts w:ascii="Times New Roman" w:hAnsi="Times New Roman" w:cs="Times New Roman"/>
                <w:sz w:val="19"/>
                <w:szCs w:val="19"/>
                <w:lang w:val="ru-RU"/>
              </w:rPr>
              <w:t>.</w:t>
            </w:r>
            <w:r>
              <w:rPr>
                <w:rFonts w:ascii="Times New Roman" w:hAnsi="Times New Roman" w:cs="Times New Roman"/>
                <w:sz w:val="19"/>
                <w:szCs w:val="19"/>
                <w:lang w:val="ru-RU"/>
              </w:rPr>
              <w:t xml:space="preserve"> /Ср/</w:t>
            </w:r>
          </w:p>
        </w:tc>
        <w:tc>
          <w:tcPr>
            <w:tcW w:w="8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CFC97F6" w14:textId="079AC608" w:rsidR="005526A5" w:rsidRDefault="005526A5" w:rsidP="005526A5">
            <w:pPr>
              <w:spacing w:after="0"/>
              <w:jc w:val="center"/>
              <w:rPr>
                <w:rFonts w:ascii="Times New Roman" w:hAnsi="Times New Roman" w:cs="Times New Roman"/>
                <w:sz w:val="19"/>
                <w:szCs w:val="19"/>
                <w:lang w:val="ru-RU"/>
              </w:rPr>
            </w:pPr>
            <w:r w:rsidRPr="00B02CE6">
              <w:rPr>
                <w:rFonts w:ascii="Times New Roman" w:hAnsi="Times New Roman" w:cs="Times New Roman"/>
                <w:sz w:val="19"/>
                <w:szCs w:val="19"/>
                <w:lang w:val="ru-RU"/>
              </w:rPr>
              <w:t>9/5</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15E7B6D" w14:textId="1E96D688" w:rsidR="005526A5" w:rsidRDefault="005526A5" w:rsidP="005526A5">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15</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0B1F43D" w14:textId="4502A549" w:rsidR="005526A5" w:rsidRDefault="005526A5" w:rsidP="005526A5">
            <w:pPr>
              <w:spacing w:after="0"/>
              <w:jc w:val="center"/>
              <w:rPr>
                <w:rFonts w:ascii="Times New Roman" w:hAnsi="Times New Roman" w:cs="Times New Roman"/>
                <w:sz w:val="19"/>
                <w:szCs w:val="19"/>
                <w:lang w:val="ru-RU"/>
              </w:rPr>
            </w:pPr>
            <w:r w:rsidRPr="00E046DB">
              <w:rPr>
                <w:rFonts w:ascii="Times New Roman" w:hAnsi="Times New Roman" w:cs="Times New Roman"/>
                <w:sz w:val="19"/>
                <w:szCs w:val="19"/>
                <w:lang w:val="ru-RU"/>
              </w:rPr>
              <w:t>ПК-5.1</w:t>
            </w:r>
          </w:p>
        </w:tc>
        <w:tc>
          <w:tcPr>
            <w:tcW w:w="1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5F3BAE0" w14:textId="7F98378A" w:rsidR="005526A5" w:rsidRDefault="005526A5" w:rsidP="005526A5">
            <w:pPr>
              <w:spacing w:after="0"/>
              <w:jc w:val="center"/>
              <w:rPr>
                <w:rFonts w:ascii="Times New Roman" w:hAnsi="Times New Roman" w:cs="Times New Roman"/>
                <w:sz w:val="19"/>
                <w:szCs w:val="19"/>
                <w:lang w:val="ru-RU"/>
              </w:rPr>
            </w:pPr>
            <w:r w:rsidRPr="00982333">
              <w:rPr>
                <w:rFonts w:ascii="Times New Roman" w:hAnsi="Times New Roman" w:cs="Times New Roman"/>
                <w:sz w:val="19"/>
                <w:szCs w:val="19"/>
                <w:lang w:val="ru-RU"/>
              </w:rPr>
              <w:t xml:space="preserve">Л1.1 Л1.2 </w:t>
            </w: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5500BD" w14:textId="77777777" w:rsidR="005526A5" w:rsidRDefault="005526A5" w:rsidP="005526A5">
            <w:pPr>
              <w:spacing w:after="0"/>
              <w:jc w:val="center"/>
              <w:rPr>
                <w:rFonts w:ascii="Times New Roman" w:hAnsi="Times New Roman" w:cs="Times New Roman"/>
                <w:sz w:val="19"/>
                <w:szCs w:val="19"/>
                <w:lang w:val="ru-RU"/>
              </w:rPr>
            </w:pPr>
          </w:p>
        </w:tc>
        <w:tc>
          <w:tcPr>
            <w:tcW w:w="127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20A1294" w14:textId="77777777" w:rsidR="005526A5" w:rsidRDefault="005526A5" w:rsidP="005526A5">
            <w:pPr>
              <w:spacing w:after="0"/>
              <w:jc w:val="both"/>
              <w:rPr>
                <w:rFonts w:ascii="Times New Roman" w:hAnsi="Times New Roman" w:cs="Times New Roman"/>
                <w:sz w:val="19"/>
                <w:szCs w:val="19"/>
                <w:lang w:val="ru-RU"/>
              </w:rPr>
            </w:pPr>
          </w:p>
        </w:tc>
      </w:tr>
      <w:tr w:rsidR="005526A5" w14:paraId="21CD4BF0" w14:textId="77777777" w:rsidTr="005526A5">
        <w:trPr>
          <w:trHeight w:val="20"/>
        </w:trPr>
        <w:tc>
          <w:tcPr>
            <w:tcW w:w="75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12C85E" w14:textId="475EABDB" w:rsidR="005526A5" w:rsidRPr="00801120" w:rsidRDefault="005526A5" w:rsidP="005526A5">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2.1</w:t>
            </w:r>
          </w:p>
        </w:tc>
        <w:tc>
          <w:tcPr>
            <w:tcW w:w="35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39DB390" w14:textId="0F210F67" w:rsidR="005526A5" w:rsidRDefault="005526A5" w:rsidP="005526A5">
            <w:pPr>
              <w:spacing w:after="0" w:line="240" w:lineRule="auto"/>
              <w:jc w:val="both"/>
              <w:rPr>
                <w:rFonts w:ascii="Times New Roman" w:hAnsi="Times New Roman" w:cs="Times New Roman"/>
                <w:sz w:val="19"/>
                <w:szCs w:val="19"/>
                <w:lang w:val="ru-RU"/>
              </w:rPr>
            </w:pPr>
            <w:r w:rsidRPr="005526A5">
              <w:rPr>
                <w:rFonts w:ascii="Times New Roman" w:hAnsi="Times New Roman" w:cs="Times New Roman"/>
                <w:sz w:val="19"/>
                <w:szCs w:val="19"/>
                <w:lang w:val="ru-RU"/>
              </w:rPr>
              <w:t>Спрос и предложение в агропродовольственном секторе</w:t>
            </w:r>
            <w:r w:rsidRPr="003F10C9">
              <w:rPr>
                <w:rFonts w:ascii="Times New Roman" w:hAnsi="Times New Roman" w:cs="Times New Roman"/>
                <w:sz w:val="19"/>
                <w:szCs w:val="19"/>
                <w:lang w:val="ru-RU"/>
              </w:rPr>
              <w:t xml:space="preserve">. </w:t>
            </w:r>
            <w:r>
              <w:rPr>
                <w:rFonts w:ascii="Times New Roman" w:hAnsi="Times New Roman" w:cs="Times New Roman"/>
                <w:sz w:val="19"/>
                <w:szCs w:val="19"/>
                <w:lang w:val="ru-RU"/>
              </w:rPr>
              <w:t>/Лек/</w:t>
            </w:r>
          </w:p>
        </w:tc>
        <w:tc>
          <w:tcPr>
            <w:tcW w:w="8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FE66FD" w14:textId="7586CAB4" w:rsidR="005526A5" w:rsidRDefault="005526A5" w:rsidP="005526A5">
            <w:pPr>
              <w:jc w:val="center"/>
            </w:pPr>
            <w:r w:rsidRPr="00B02CE6">
              <w:rPr>
                <w:rFonts w:ascii="Times New Roman" w:hAnsi="Times New Roman" w:cs="Times New Roman"/>
                <w:sz w:val="19"/>
                <w:szCs w:val="19"/>
                <w:lang w:val="ru-RU"/>
              </w:rPr>
              <w:t>9/5</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1C1E349" w14:textId="16F3B36F" w:rsidR="005526A5" w:rsidRDefault="005526A5" w:rsidP="005526A5">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392629" w14:textId="36D39EC9" w:rsidR="005526A5" w:rsidRDefault="005526A5" w:rsidP="005526A5">
            <w:pPr>
              <w:jc w:val="center"/>
            </w:pPr>
            <w:r w:rsidRPr="00E046DB">
              <w:rPr>
                <w:rFonts w:ascii="Times New Roman" w:hAnsi="Times New Roman" w:cs="Times New Roman"/>
                <w:sz w:val="19"/>
                <w:szCs w:val="19"/>
                <w:lang w:val="ru-RU"/>
              </w:rPr>
              <w:t>ПК-5.1</w:t>
            </w:r>
          </w:p>
        </w:tc>
        <w:tc>
          <w:tcPr>
            <w:tcW w:w="1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979C709" w14:textId="0F8A0B82" w:rsidR="005526A5" w:rsidRPr="00801120" w:rsidRDefault="005526A5" w:rsidP="005526A5">
            <w:pPr>
              <w:spacing w:after="0"/>
              <w:jc w:val="center"/>
              <w:rPr>
                <w:rFonts w:ascii="Times New Roman" w:hAnsi="Times New Roman" w:cs="Times New Roman"/>
                <w:sz w:val="19"/>
                <w:szCs w:val="19"/>
                <w:lang w:val="ru-RU"/>
              </w:rPr>
            </w:pPr>
            <w:r w:rsidRPr="00982333">
              <w:rPr>
                <w:rFonts w:ascii="Times New Roman" w:hAnsi="Times New Roman" w:cs="Times New Roman"/>
                <w:sz w:val="19"/>
                <w:szCs w:val="19"/>
                <w:lang w:val="ru-RU"/>
              </w:rPr>
              <w:t xml:space="preserve">Л1.1 Л1.2 </w:t>
            </w: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D5A3CB" w14:textId="0FAE0B04" w:rsidR="005526A5" w:rsidRDefault="005526A5" w:rsidP="005526A5">
            <w:pPr>
              <w:spacing w:after="0"/>
              <w:jc w:val="center"/>
              <w:rPr>
                <w:rFonts w:ascii="Times New Roman" w:hAnsi="Times New Roman" w:cs="Times New Roman"/>
                <w:sz w:val="19"/>
                <w:szCs w:val="19"/>
                <w:lang w:val="ru-RU"/>
              </w:rPr>
            </w:pPr>
          </w:p>
        </w:tc>
        <w:tc>
          <w:tcPr>
            <w:tcW w:w="127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1F9A8CB" w14:textId="77777777" w:rsidR="005526A5" w:rsidRDefault="005526A5" w:rsidP="005526A5">
            <w:pPr>
              <w:spacing w:after="0"/>
              <w:jc w:val="both"/>
              <w:rPr>
                <w:rFonts w:ascii="Times New Roman" w:hAnsi="Times New Roman" w:cs="Times New Roman"/>
                <w:sz w:val="19"/>
                <w:szCs w:val="19"/>
                <w:lang w:val="ru-RU"/>
              </w:rPr>
            </w:pPr>
          </w:p>
        </w:tc>
      </w:tr>
      <w:tr w:rsidR="005526A5" w14:paraId="6C7CB475" w14:textId="77777777" w:rsidTr="005526A5">
        <w:trPr>
          <w:trHeight w:val="20"/>
        </w:trPr>
        <w:tc>
          <w:tcPr>
            <w:tcW w:w="75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BE70802" w14:textId="40870BA5" w:rsidR="005526A5" w:rsidRPr="00801120" w:rsidRDefault="005526A5" w:rsidP="005526A5">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2.2</w:t>
            </w:r>
          </w:p>
        </w:tc>
        <w:tc>
          <w:tcPr>
            <w:tcW w:w="35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2B1C0D" w14:textId="06F457C6" w:rsidR="005526A5" w:rsidRPr="00D15599" w:rsidRDefault="005526A5" w:rsidP="005526A5">
            <w:pPr>
              <w:spacing w:after="0" w:line="240" w:lineRule="auto"/>
              <w:rPr>
                <w:rFonts w:ascii="Times New Roman" w:hAnsi="Times New Roman" w:cs="Times New Roman"/>
                <w:sz w:val="19"/>
                <w:szCs w:val="19"/>
                <w:lang w:val="ru-RU"/>
              </w:rPr>
            </w:pPr>
            <w:r w:rsidRPr="005526A5">
              <w:rPr>
                <w:rFonts w:ascii="Times New Roman" w:hAnsi="Times New Roman" w:cs="Times New Roman"/>
                <w:sz w:val="19"/>
                <w:szCs w:val="19"/>
                <w:lang w:val="ru-RU"/>
              </w:rPr>
              <w:t xml:space="preserve">Понятие спроса. Виды поведения покупателей. Количественная и стоимостная оценка спроса. Определяющие факторы спроса. Концепция кривой спроса. Кривые безразличия и бюджетная линия. </w:t>
            </w:r>
            <w:r>
              <w:rPr>
                <w:rFonts w:ascii="Times New Roman" w:hAnsi="Times New Roman" w:cs="Times New Roman"/>
                <w:sz w:val="19"/>
                <w:szCs w:val="19"/>
                <w:lang w:val="ru-RU"/>
              </w:rPr>
              <w:t>/Пр/</w:t>
            </w:r>
          </w:p>
        </w:tc>
        <w:tc>
          <w:tcPr>
            <w:tcW w:w="8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5E00B12" w14:textId="64B5C912" w:rsidR="005526A5" w:rsidRDefault="005526A5" w:rsidP="005526A5">
            <w:pPr>
              <w:jc w:val="center"/>
            </w:pPr>
            <w:r w:rsidRPr="00B02CE6">
              <w:rPr>
                <w:rFonts w:ascii="Times New Roman" w:hAnsi="Times New Roman" w:cs="Times New Roman"/>
                <w:sz w:val="19"/>
                <w:szCs w:val="19"/>
                <w:lang w:val="ru-RU"/>
              </w:rPr>
              <w:t>9/5</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F157E0A" w14:textId="7151144C" w:rsidR="005526A5" w:rsidRDefault="005526A5" w:rsidP="005526A5">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69130EF" w14:textId="0569A3F5" w:rsidR="005526A5" w:rsidRDefault="005526A5" w:rsidP="005526A5">
            <w:pPr>
              <w:jc w:val="center"/>
            </w:pPr>
            <w:r w:rsidRPr="00E046DB">
              <w:rPr>
                <w:rFonts w:ascii="Times New Roman" w:hAnsi="Times New Roman" w:cs="Times New Roman"/>
                <w:sz w:val="19"/>
                <w:szCs w:val="19"/>
                <w:lang w:val="ru-RU"/>
              </w:rPr>
              <w:t>ПК-5.1</w:t>
            </w:r>
          </w:p>
        </w:tc>
        <w:tc>
          <w:tcPr>
            <w:tcW w:w="1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0EF880" w14:textId="0FFA3AE2" w:rsidR="005526A5" w:rsidRPr="00801120" w:rsidRDefault="005526A5" w:rsidP="005526A5">
            <w:pPr>
              <w:spacing w:after="0"/>
              <w:jc w:val="center"/>
              <w:rPr>
                <w:rFonts w:ascii="Times New Roman" w:hAnsi="Times New Roman" w:cs="Times New Roman"/>
                <w:sz w:val="19"/>
                <w:szCs w:val="19"/>
                <w:lang w:val="ru-RU"/>
              </w:rPr>
            </w:pPr>
            <w:r w:rsidRPr="00982333">
              <w:rPr>
                <w:rFonts w:ascii="Times New Roman" w:hAnsi="Times New Roman" w:cs="Times New Roman"/>
                <w:sz w:val="19"/>
                <w:szCs w:val="19"/>
                <w:lang w:val="ru-RU"/>
              </w:rPr>
              <w:t xml:space="preserve">Л1.1 Л1.2 </w:t>
            </w: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85FF867" w14:textId="77777777" w:rsidR="005526A5" w:rsidRDefault="005526A5" w:rsidP="005526A5">
            <w:pPr>
              <w:spacing w:after="0"/>
              <w:jc w:val="center"/>
              <w:rPr>
                <w:rFonts w:ascii="Times New Roman" w:hAnsi="Times New Roman" w:cs="Times New Roman"/>
                <w:sz w:val="19"/>
                <w:szCs w:val="19"/>
                <w:lang w:val="ru-RU"/>
              </w:rPr>
            </w:pPr>
          </w:p>
        </w:tc>
        <w:tc>
          <w:tcPr>
            <w:tcW w:w="127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4C96035" w14:textId="77777777" w:rsidR="005526A5" w:rsidRDefault="005526A5" w:rsidP="005526A5">
            <w:pPr>
              <w:spacing w:after="0"/>
              <w:jc w:val="both"/>
              <w:rPr>
                <w:rFonts w:ascii="Times New Roman" w:hAnsi="Times New Roman" w:cs="Times New Roman"/>
                <w:sz w:val="19"/>
                <w:szCs w:val="19"/>
                <w:lang w:val="ru-RU"/>
              </w:rPr>
            </w:pPr>
          </w:p>
        </w:tc>
      </w:tr>
      <w:tr w:rsidR="005526A5" w:rsidRPr="00716BEE" w14:paraId="5E2C1DB4" w14:textId="77777777" w:rsidTr="005526A5">
        <w:trPr>
          <w:trHeight w:val="20"/>
        </w:trPr>
        <w:tc>
          <w:tcPr>
            <w:tcW w:w="75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30E5326" w14:textId="1D1E2957" w:rsidR="005526A5" w:rsidRDefault="005526A5" w:rsidP="005526A5">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2.3</w:t>
            </w:r>
          </w:p>
        </w:tc>
        <w:tc>
          <w:tcPr>
            <w:tcW w:w="35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C07A7DB" w14:textId="77777777" w:rsidR="005526A5" w:rsidRPr="005526A5" w:rsidRDefault="005526A5" w:rsidP="005526A5">
            <w:pPr>
              <w:spacing w:after="0" w:line="240" w:lineRule="auto"/>
              <w:rPr>
                <w:rFonts w:ascii="Times New Roman" w:hAnsi="Times New Roman" w:cs="Times New Roman"/>
                <w:sz w:val="19"/>
                <w:szCs w:val="19"/>
                <w:lang w:val="ru-RU"/>
              </w:rPr>
            </w:pPr>
            <w:r w:rsidRPr="005526A5">
              <w:rPr>
                <w:rFonts w:ascii="Times New Roman" w:hAnsi="Times New Roman" w:cs="Times New Roman"/>
                <w:sz w:val="19"/>
                <w:szCs w:val="19"/>
                <w:lang w:val="ru-RU"/>
              </w:rPr>
              <w:t>Эластичность спроса по ценам и доходам. Особенности спроса на сельскохозяйственные продукты.</w:t>
            </w:r>
          </w:p>
          <w:p w14:paraId="27989B7E" w14:textId="470D710E" w:rsidR="005526A5" w:rsidRPr="00DB2059" w:rsidRDefault="005526A5" w:rsidP="005526A5">
            <w:pPr>
              <w:spacing w:after="0" w:line="240" w:lineRule="auto"/>
              <w:rPr>
                <w:rFonts w:ascii="Times New Roman" w:hAnsi="Times New Roman" w:cs="Times New Roman"/>
                <w:sz w:val="19"/>
                <w:szCs w:val="19"/>
                <w:lang w:val="ru-RU"/>
              </w:rPr>
            </w:pPr>
            <w:r w:rsidRPr="005526A5">
              <w:rPr>
                <w:rFonts w:ascii="Times New Roman" w:hAnsi="Times New Roman" w:cs="Times New Roman"/>
                <w:sz w:val="19"/>
                <w:szCs w:val="19"/>
                <w:lang w:val="ru-RU"/>
              </w:rPr>
              <w:t>Понятие о предложении. Концепция кривой предложения. Кривая предложения при альтернативной поста</w:t>
            </w:r>
            <w:r>
              <w:rPr>
                <w:rFonts w:ascii="Times New Roman" w:hAnsi="Times New Roman" w:cs="Times New Roman"/>
                <w:sz w:val="19"/>
                <w:szCs w:val="19"/>
                <w:lang w:val="ru-RU"/>
              </w:rPr>
              <w:t>новке цели. Стандартная прибыль</w:t>
            </w:r>
            <w:r w:rsidRPr="0045759B">
              <w:rPr>
                <w:rFonts w:ascii="Times New Roman" w:hAnsi="Times New Roman" w:cs="Times New Roman"/>
                <w:sz w:val="19"/>
                <w:szCs w:val="19"/>
                <w:lang w:val="ru-RU"/>
              </w:rPr>
              <w:t xml:space="preserve">. </w:t>
            </w:r>
            <w:r>
              <w:rPr>
                <w:rFonts w:ascii="Times New Roman" w:hAnsi="Times New Roman" w:cs="Times New Roman"/>
                <w:sz w:val="19"/>
                <w:szCs w:val="19"/>
                <w:lang w:val="ru-RU"/>
              </w:rPr>
              <w:t xml:space="preserve">/Ср/ </w:t>
            </w:r>
          </w:p>
        </w:tc>
        <w:tc>
          <w:tcPr>
            <w:tcW w:w="8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491FD94" w14:textId="0182FB8E" w:rsidR="005526A5" w:rsidRPr="00E900D9" w:rsidRDefault="005526A5" w:rsidP="005526A5">
            <w:pPr>
              <w:jc w:val="center"/>
              <w:rPr>
                <w:rFonts w:ascii="Times New Roman" w:hAnsi="Times New Roman" w:cs="Times New Roman"/>
                <w:sz w:val="19"/>
                <w:szCs w:val="19"/>
                <w:lang w:val="ru-RU"/>
              </w:rPr>
            </w:pPr>
            <w:r w:rsidRPr="00B02CE6">
              <w:rPr>
                <w:rFonts w:ascii="Times New Roman" w:hAnsi="Times New Roman" w:cs="Times New Roman"/>
                <w:sz w:val="19"/>
                <w:szCs w:val="19"/>
                <w:lang w:val="ru-RU"/>
              </w:rPr>
              <w:t>9/5</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FB9D137" w14:textId="6E93405A" w:rsidR="005526A5" w:rsidRDefault="005526A5" w:rsidP="005526A5">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15</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69BD22A" w14:textId="2DEE2826" w:rsidR="005526A5" w:rsidRPr="00F551FB" w:rsidRDefault="005526A5" w:rsidP="005526A5">
            <w:pPr>
              <w:jc w:val="center"/>
              <w:rPr>
                <w:rFonts w:ascii="Times New Roman" w:hAnsi="Times New Roman" w:cs="Times New Roman"/>
                <w:sz w:val="19"/>
                <w:szCs w:val="19"/>
                <w:lang w:val="ru-RU"/>
              </w:rPr>
            </w:pPr>
            <w:r w:rsidRPr="00E046DB">
              <w:rPr>
                <w:rFonts w:ascii="Times New Roman" w:hAnsi="Times New Roman" w:cs="Times New Roman"/>
                <w:sz w:val="19"/>
                <w:szCs w:val="19"/>
                <w:lang w:val="ru-RU"/>
              </w:rPr>
              <w:t>ПК-5.1</w:t>
            </w:r>
          </w:p>
        </w:tc>
        <w:tc>
          <w:tcPr>
            <w:tcW w:w="1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DA9564" w14:textId="0DB1B171" w:rsidR="005526A5" w:rsidRDefault="005526A5" w:rsidP="005526A5">
            <w:pPr>
              <w:spacing w:after="0"/>
              <w:jc w:val="center"/>
              <w:rPr>
                <w:rFonts w:ascii="Times New Roman" w:hAnsi="Times New Roman" w:cs="Times New Roman"/>
                <w:sz w:val="19"/>
                <w:szCs w:val="19"/>
                <w:lang w:val="ru-RU"/>
              </w:rPr>
            </w:pPr>
            <w:r w:rsidRPr="00982333">
              <w:rPr>
                <w:rFonts w:ascii="Times New Roman" w:hAnsi="Times New Roman" w:cs="Times New Roman"/>
                <w:sz w:val="19"/>
                <w:szCs w:val="19"/>
                <w:lang w:val="ru-RU"/>
              </w:rPr>
              <w:t xml:space="preserve">Л1.1 Л1.2 </w:t>
            </w: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6A1C1AC" w14:textId="77777777" w:rsidR="005526A5" w:rsidRDefault="005526A5" w:rsidP="005526A5">
            <w:pPr>
              <w:spacing w:after="0"/>
              <w:jc w:val="center"/>
              <w:rPr>
                <w:rFonts w:ascii="Times New Roman" w:hAnsi="Times New Roman" w:cs="Times New Roman"/>
                <w:sz w:val="19"/>
                <w:szCs w:val="19"/>
                <w:lang w:val="ru-RU"/>
              </w:rPr>
            </w:pPr>
          </w:p>
        </w:tc>
        <w:tc>
          <w:tcPr>
            <w:tcW w:w="127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8F9AA2" w14:textId="77777777" w:rsidR="005526A5" w:rsidRDefault="005526A5" w:rsidP="005526A5">
            <w:pPr>
              <w:spacing w:after="0"/>
              <w:jc w:val="both"/>
              <w:rPr>
                <w:rFonts w:ascii="Times New Roman" w:hAnsi="Times New Roman" w:cs="Times New Roman"/>
                <w:sz w:val="19"/>
                <w:szCs w:val="19"/>
                <w:lang w:val="ru-RU"/>
              </w:rPr>
            </w:pPr>
          </w:p>
        </w:tc>
      </w:tr>
      <w:tr w:rsidR="005526A5" w:rsidRPr="00716BEE" w14:paraId="7DFEA3BE" w14:textId="77777777" w:rsidTr="005526A5">
        <w:trPr>
          <w:trHeight w:val="20"/>
        </w:trPr>
        <w:tc>
          <w:tcPr>
            <w:tcW w:w="75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23D93B" w14:textId="3AB308FD" w:rsidR="005526A5" w:rsidRPr="00801120" w:rsidRDefault="005526A5" w:rsidP="005526A5">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3.1</w:t>
            </w:r>
          </w:p>
        </w:tc>
        <w:tc>
          <w:tcPr>
            <w:tcW w:w="35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5514F21" w14:textId="1E605F3C" w:rsidR="005526A5" w:rsidRDefault="005526A5" w:rsidP="005526A5">
            <w:pPr>
              <w:spacing w:after="0" w:line="240" w:lineRule="auto"/>
              <w:jc w:val="both"/>
              <w:rPr>
                <w:rFonts w:ascii="Times New Roman" w:hAnsi="Times New Roman" w:cs="Times New Roman"/>
                <w:sz w:val="19"/>
                <w:szCs w:val="19"/>
                <w:lang w:val="ru-RU"/>
              </w:rPr>
            </w:pPr>
            <w:r w:rsidRPr="005526A5">
              <w:rPr>
                <w:rFonts w:ascii="Times New Roman" w:hAnsi="Times New Roman" w:cs="Times New Roman"/>
                <w:sz w:val="19"/>
                <w:szCs w:val="19"/>
                <w:lang w:val="ru-RU"/>
              </w:rPr>
              <w:t xml:space="preserve">Рыночная система сбыта и реализации продовольствия </w:t>
            </w:r>
            <w:r>
              <w:rPr>
                <w:rFonts w:ascii="Times New Roman" w:hAnsi="Times New Roman" w:cs="Times New Roman"/>
                <w:sz w:val="19"/>
                <w:szCs w:val="19"/>
                <w:lang w:val="ru-RU"/>
              </w:rPr>
              <w:t>/Лек/</w:t>
            </w:r>
          </w:p>
        </w:tc>
        <w:tc>
          <w:tcPr>
            <w:tcW w:w="8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B555C4A" w14:textId="17863807" w:rsidR="005526A5" w:rsidRPr="00DB2059" w:rsidRDefault="005526A5" w:rsidP="005526A5">
            <w:pPr>
              <w:jc w:val="center"/>
              <w:rPr>
                <w:lang w:val="ru-RU"/>
              </w:rPr>
            </w:pPr>
            <w:r w:rsidRPr="00C17D35">
              <w:rPr>
                <w:rFonts w:ascii="Times New Roman" w:hAnsi="Times New Roman" w:cs="Times New Roman"/>
                <w:sz w:val="19"/>
                <w:szCs w:val="19"/>
                <w:lang w:val="ru-RU"/>
              </w:rPr>
              <w:t>9/5</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C2384F" w14:textId="33499B36" w:rsidR="005526A5" w:rsidRDefault="005526A5" w:rsidP="005526A5">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9F6F5BC" w14:textId="696BDC41" w:rsidR="005526A5" w:rsidRPr="00DB2059" w:rsidRDefault="005526A5" w:rsidP="005526A5">
            <w:pPr>
              <w:jc w:val="center"/>
              <w:rPr>
                <w:lang w:val="ru-RU"/>
              </w:rPr>
            </w:pPr>
            <w:r w:rsidRPr="00E046DB">
              <w:rPr>
                <w:rFonts w:ascii="Times New Roman" w:hAnsi="Times New Roman" w:cs="Times New Roman"/>
                <w:sz w:val="19"/>
                <w:szCs w:val="19"/>
                <w:lang w:val="ru-RU"/>
              </w:rPr>
              <w:t>ПК-5.1</w:t>
            </w:r>
          </w:p>
        </w:tc>
        <w:tc>
          <w:tcPr>
            <w:tcW w:w="1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3DE844" w14:textId="3FAD657C" w:rsidR="005526A5" w:rsidRPr="00801120" w:rsidRDefault="005526A5" w:rsidP="005526A5">
            <w:pPr>
              <w:spacing w:after="0"/>
              <w:jc w:val="center"/>
              <w:rPr>
                <w:rFonts w:ascii="Times New Roman" w:hAnsi="Times New Roman" w:cs="Times New Roman"/>
                <w:sz w:val="19"/>
                <w:szCs w:val="19"/>
                <w:lang w:val="ru-RU"/>
              </w:rPr>
            </w:pPr>
            <w:r w:rsidRPr="00C22265">
              <w:rPr>
                <w:rFonts w:ascii="Times New Roman" w:hAnsi="Times New Roman" w:cs="Times New Roman"/>
                <w:sz w:val="19"/>
                <w:szCs w:val="19"/>
                <w:lang w:val="ru-RU"/>
              </w:rPr>
              <w:t xml:space="preserve">Л1.1 Л1.2 </w:t>
            </w: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C0450AC" w14:textId="77777777" w:rsidR="005526A5" w:rsidRDefault="005526A5" w:rsidP="005526A5">
            <w:pPr>
              <w:spacing w:after="0"/>
              <w:jc w:val="center"/>
              <w:rPr>
                <w:rFonts w:ascii="Times New Roman" w:hAnsi="Times New Roman" w:cs="Times New Roman"/>
                <w:sz w:val="19"/>
                <w:szCs w:val="19"/>
                <w:lang w:val="ru-RU"/>
              </w:rPr>
            </w:pPr>
          </w:p>
        </w:tc>
        <w:tc>
          <w:tcPr>
            <w:tcW w:w="127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C979367" w14:textId="77777777" w:rsidR="005526A5" w:rsidRDefault="005526A5" w:rsidP="005526A5">
            <w:pPr>
              <w:spacing w:after="0"/>
              <w:jc w:val="both"/>
              <w:rPr>
                <w:rFonts w:ascii="Times New Roman" w:hAnsi="Times New Roman" w:cs="Times New Roman"/>
                <w:sz w:val="19"/>
                <w:szCs w:val="19"/>
                <w:lang w:val="ru-RU"/>
              </w:rPr>
            </w:pPr>
          </w:p>
        </w:tc>
      </w:tr>
      <w:tr w:rsidR="005526A5" w:rsidRPr="00DB2059" w14:paraId="32BB4D71" w14:textId="77777777" w:rsidTr="005526A5">
        <w:trPr>
          <w:trHeight w:val="20"/>
        </w:trPr>
        <w:tc>
          <w:tcPr>
            <w:tcW w:w="75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326CDCD" w14:textId="606F7DF8" w:rsidR="005526A5" w:rsidRPr="00801120" w:rsidRDefault="005526A5" w:rsidP="005526A5">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3.2</w:t>
            </w:r>
          </w:p>
        </w:tc>
        <w:tc>
          <w:tcPr>
            <w:tcW w:w="35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B22BFB" w14:textId="361E16C3" w:rsidR="005526A5" w:rsidRDefault="005526A5" w:rsidP="005526A5">
            <w:pPr>
              <w:spacing w:after="0" w:line="240" w:lineRule="auto"/>
              <w:rPr>
                <w:rFonts w:ascii="Times New Roman" w:hAnsi="Times New Roman" w:cs="Times New Roman"/>
                <w:b/>
                <w:color w:val="000000"/>
                <w:sz w:val="19"/>
                <w:szCs w:val="19"/>
                <w:lang w:val="ru-RU"/>
              </w:rPr>
            </w:pPr>
            <w:r w:rsidRPr="005526A5">
              <w:rPr>
                <w:rFonts w:ascii="Times New Roman" w:hAnsi="Times New Roman" w:cs="Times New Roman"/>
                <w:sz w:val="19"/>
                <w:szCs w:val="19"/>
                <w:lang w:val="ru-RU"/>
              </w:rPr>
              <w:t xml:space="preserve">Пути сбыта продукции и их выбор. Функции системы сбыта. Понятие о трансакционных издержках и их снижение. Факторы, влияющие на выбор канала сбыта. Организации по сбыту продуктов. </w:t>
            </w:r>
            <w:r>
              <w:rPr>
                <w:rFonts w:ascii="Times New Roman" w:hAnsi="Times New Roman" w:cs="Times New Roman"/>
                <w:sz w:val="19"/>
                <w:szCs w:val="19"/>
                <w:lang w:val="ru-RU"/>
              </w:rPr>
              <w:t>/Пр/</w:t>
            </w:r>
          </w:p>
        </w:tc>
        <w:tc>
          <w:tcPr>
            <w:tcW w:w="8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4E1559" w14:textId="503DD563" w:rsidR="005526A5" w:rsidRPr="00DB2059" w:rsidRDefault="005526A5" w:rsidP="005526A5">
            <w:pPr>
              <w:jc w:val="center"/>
              <w:rPr>
                <w:lang w:val="ru-RU"/>
              </w:rPr>
            </w:pPr>
            <w:r w:rsidRPr="00C17D35">
              <w:rPr>
                <w:rFonts w:ascii="Times New Roman" w:hAnsi="Times New Roman" w:cs="Times New Roman"/>
                <w:sz w:val="19"/>
                <w:szCs w:val="19"/>
                <w:lang w:val="ru-RU"/>
              </w:rPr>
              <w:t>9/5</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695D705" w14:textId="4E84AAA9" w:rsidR="005526A5" w:rsidRDefault="005526A5" w:rsidP="005526A5">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D668C92" w14:textId="5B2BA488" w:rsidR="005526A5" w:rsidRPr="00DB2059" w:rsidRDefault="005526A5" w:rsidP="005526A5">
            <w:pPr>
              <w:jc w:val="center"/>
              <w:rPr>
                <w:lang w:val="ru-RU"/>
              </w:rPr>
            </w:pPr>
            <w:r w:rsidRPr="00E046DB">
              <w:rPr>
                <w:rFonts w:ascii="Times New Roman" w:hAnsi="Times New Roman" w:cs="Times New Roman"/>
                <w:sz w:val="19"/>
                <w:szCs w:val="19"/>
                <w:lang w:val="ru-RU"/>
              </w:rPr>
              <w:t>ПК-5.1</w:t>
            </w:r>
          </w:p>
        </w:tc>
        <w:tc>
          <w:tcPr>
            <w:tcW w:w="1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2B87E5" w14:textId="7ED98B2A" w:rsidR="005526A5" w:rsidRPr="00801120" w:rsidRDefault="005526A5" w:rsidP="005526A5">
            <w:pPr>
              <w:spacing w:after="0"/>
              <w:jc w:val="center"/>
              <w:rPr>
                <w:rFonts w:ascii="Times New Roman" w:hAnsi="Times New Roman" w:cs="Times New Roman"/>
                <w:sz w:val="19"/>
                <w:szCs w:val="19"/>
                <w:lang w:val="ru-RU"/>
              </w:rPr>
            </w:pPr>
            <w:r w:rsidRPr="00C22265">
              <w:rPr>
                <w:rFonts w:ascii="Times New Roman" w:hAnsi="Times New Roman" w:cs="Times New Roman"/>
                <w:sz w:val="19"/>
                <w:szCs w:val="19"/>
                <w:lang w:val="ru-RU"/>
              </w:rPr>
              <w:t xml:space="preserve">Л1.1 Л1.2 </w:t>
            </w: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92146" w14:textId="77777777" w:rsidR="005526A5" w:rsidRDefault="005526A5" w:rsidP="005526A5">
            <w:pPr>
              <w:spacing w:after="0"/>
              <w:jc w:val="center"/>
              <w:rPr>
                <w:rFonts w:ascii="Times New Roman" w:hAnsi="Times New Roman" w:cs="Times New Roman"/>
                <w:sz w:val="19"/>
                <w:szCs w:val="19"/>
                <w:lang w:val="ru-RU"/>
              </w:rPr>
            </w:pPr>
          </w:p>
        </w:tc>
        <w:tc>
          <w:tcPr>
            <w:tcW w:w="127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4E6667" w14:textId="77777777" w:rsidR="005526A5" w:rsidRDefault="005526A5" w:rsidP="005526A5">
            <w:pPr>
              <w:spacing w:after="0"/>
              <w:jc w:val="both"/>
              <w:rPr>
                <w:rFonts w:ascii="Times New Roman" w:hAnsi="Times New Roman" w:cs="Times New Roman"/>
                <w:sz w:val="19"/>
                <w:szCs w:val="19"/>
                <w:lang w:val="ru-RU"/>
              </w:rPr>
            </w:pPr>
          </w:p>
        </w:tc>
      </w:tr>
      <w:tr w:rsidR="005526A5" w:rsidRPr="005526A5" w14:paraId="6244577F" w14:textId="77777777" w:rsidTr="005526A5">
        <w:trPr>
          <w:trHeight w:val="20"/>
        </w:trPr>
        <w:tc>
          <w:tcPr>
            <w:tcW w:w="75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74DF723" w14:textId="24B7E8B5" w:rsidR="005526A5" w:rsidRDefault="005526A5" w:rsidP="005526A5">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3.3</w:t>
            </w:r>
          </w:p>
        </w:tc>
        <w:tc>
          <w:tcPr>
            <w:tcW w:w="35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50ED413" w14:textId="0523740E" w:rsidR="005526A5" w:rsidRPr="00DB2059" w:rsidRDefault="005526A5" w:rsidP="005526A5">
            <w:pPr>
              <w:spacing w:after="0" w:line="240" w:lineRule="auto"/>
              <w:rPr>
                <w:rFonts w:ascii="Times New Roman" w:hAnsi="Times New Roman" w:cs="Times New Roman"/>
                <w:sz w:val="19"/>
                <w:szCs w:val="19"/>
                <w:lang w:val="ru-RU"/>
              </w:rPr>
            </w:pPr>
            <w:r w:rsidRPr="005526A5">
              <w:rPr>
                <w:rFonts w:ascii="Times New Roman" w:hAnsi="Times New Roman" w:cs="Times New Roman"/>
                <w:sz w:val="19"/>
                <w:szCs w:val="19"/>
                <w:lang w:val="ru-RU"/>
              </w:rPr>
              <w:t>Организации с прямым воздействием на отношения обмена. Организации с косвенным воздействием на отношения обмена. Значение системы сбыта для эффе</w:t>
            </w:r>
            <w:r>
              <w:rPr>
                <w:rFonts w:ascii="Times New Roman" w:hAnsi="Times New Roman" w:cs="Times New Roman"/>
                <w:sz w:val="19"/>
                <w:szCs w:val="19"/>
                <w:lang w:val="ru-RU"/>
              </w:rPr>
              <w:t>ктивного функционирования рынка</w:t>
            </w:r>
            <w:r w:rsidRPr="00BE4367">
              <w:rPr>
                <w:rFonts w:ascii="Times New Roman" w:hAnsi="Times New Roman" w:cs="Times New Roman"/>
                <w:sz w:val="19"/>
                <w:szCs w:val="19"/>
                <w:lang w:val="ru-RU"/>
              </w:rPr>
              <w:t>.</w:t>
            </w:r>
            <w:r>
              <w:rPr>
                <w:rFonts w:ascii="Times New Roman" w:hAnsi="Times New Roman" w:cs="Times New Roman"/>
                <w:sz w:val="19"/>
                <w:szCs w:val="19"/>
                <w:lang w:val="ru-RU"/>
              </w:rPr>
              <w:t>/Ср/</w:t>
            </w:r>
          </w:p>
        </w:tc>
        <w:tc>
          <w:tcPr>
            <w:tcW w:w="8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4EADF5A" w14:textId="2143C90C" w:rsidR="005526A5" w:rsidRPr="00E900D9" w:rsidRDefault="005526A5" w:rsidP="005526A5">
            <w:pPr>
              <w:jc w:val="center"/>
              <w:rPr>
                <w:rFonts w:ascii="Times New Roman" w:hAnsi="Times New Roman" w:cs="Times New Roman"/>
                <w:sz w:val="19"/>
                <w:szCs w:val="19"/>
                <w:lang w:val="ru-RU"/>
              </w:rPr>
            </w:pPr>
            <w:r w:rsidRPr="00C17D35">
              <w:rPr>
                <w:rFonts w:ascii="Times New Roman" w:hAnsi="Times New Roman" w:cs="Times New Roman"/>
                <w:sz w:val="19"/>
                <w:szCs w:val="19"/>
                <w:lang w:val="ru-RU"/>
              </w:rPr>
              <w:t>9/5</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18762AD" w14:textId="2603041F" w:rsidR="005526A5" w:rsidRDefault="005526A5" w:rsidP="005526A5">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15</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1E15EAA" w14:textId="0F5C28E3" w:rsidR="005526A5" w:rsidRPr="00F551FB" w:rsidRDefault="005526A5" w:rsidP="005526A5">
            <w:pPr>
              <w:jc w:val="center"/>
              <w:rPr>
                <w:rFonts w:ascii="Times New Roman" w:hAnsi="Times New Roman" w:cs="Times New Roman"/>
                <w:sz w:val="19"/>
                <w:szCs w:val="19"/>
                <w:lang w:val="ru-RU"/>
              </w:rPr>
            </w:pPr>
            <w:r w:rsidRPr="00E046DB">
              <w:rPr>
                <w:rFonts w:ascii="Times New Roman" w:hAnsi="Times New Roman" w:cs="Times New Roman"/>
                <w:sz w:val="19"/>
                <w:szCs w:val="19"/>
                <w:lang w:val="ru-RU"/>
              </w:rPr>
              <w:t>ПК-5.1</w:t>
            </w:r>
          </w:p>
        </w:tc>
        <w:tc>
          <w:tcPr>
            <w:tcW w:w="1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DF9751A" w14:textId="517167A5" w:rsidR="005526A5" w:rsidRDefault="005526A5" w:rsidP="005526A5">
            <w:pPr>
              <w:spacing w:after="0"/>
              <w:jc w:val="center"/>
              <w:rPr>
                <w:rFonts w:ascii="Times New Roman" w:hAnsi="Times New Roman" w:cs="Times New Roman"/>
                <w:sz w:val="19"/>
                <w:szCs w:val="19"/>
                <w:lang w:val="ru-RU"/>
              </w:rPr>
            </w:pPr>
            <w:r w:rsidRPr="00AB4B77">
              <w:rPr>
                <w:rFonts w:ascii="Times New Roman" w:hAnsi="Times New Roman" w:cs="Times New Roman"/>
                <w:sz w:val="19"/>
                <w:szCs w:val="19"/>
                <w:lang w:val="ru-RU"/>
              </w:rPr>
              <w:t xml:space="preserve">Л1.1 Л1.2 </w:t>
            </w: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60E3C03" w14:textId="77777777" w:rsidR="005526A5" w:rsidRDefault="005526A5" w:rsidP="005526A5">
            <w:pPr>
              <w:spacing w:after="0"/>
              <w:jc w:val="center"/>
              <w:rPr>
                <w:rFonts w:ascii="Times New Roman" w:hAnsi="Times New Roman" w:cs="Times New Roman"/>
                <w:sz w:val="19"/>
                <w:szCs w:val="19"/>
                <w:lang w:val="ru-RU"/>
              </w:rPr>
            </w:pPr>
          </w:p>
        </w:tc>
        <w:tc>
          <w:tcPr>
            <w:tcW w:w="127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B212991" w14:textId="77777777" w:rsidR="005526A5" w:rsidRDefault="005526A5" w:rsidP="005526A5">
            <w:pPr>
              <w:spacing w:after="0"/>
              <w:jc w:val="both"/>
              <w:rPr>
                <w:rFonts w:ascii="Times New Roman" w:hAnsi="Times New Roman" w:cs="Times New Roman"/>
                <w:sz w:val="19"/>
                <w:szCs w:val="19"/>
                <w:lang w:val="ru-RU"/>
              </w:rPr>
            </w:pPr>
          </w:p>
        </w:tc>
      </w:tr>
      <w:tr w:rsidR="005526A5" w:rsidRPr="00716BEE" w14:paraId="399AA0DE" w14:textId="77777777" w:rsidTr="005526A5">
        <w:trPr>
          <w:trHeight w:val="517"/>
        </w:trPr>
        <w:tc>
          <w:tcPr>
            <w:tcW w:w="75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B983F75" w14:textId="0A96ADC2" w:rsidR="005526A5" w:rsidRPr="00801120" w:rsidRDefault="005526A5" w:rsidP="005526A5">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4.1</w:t>
            </w:r>
          </w:p>
        </w:tc>
        <w:tc>
          <w:tcPr>
            <w:tcW w:w="35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AC75D9F" w14:textId="1FD19AD3" w:rsidR="005526A5" w:rsidRDefault="005526A5" w:rsidP="005526A5">
            <w:pPr>
              <w:pStyle w:val="2"/>
              <w:spacing w:before="0" w:after="0" w:line="276" w:lineRule="auto"/>
              <w:jc w:val="both"/>
              <w:rPr>
                <w:rFonts w:ascii="Times New Roman" w:hAnsi="Times New Roman" w:cs="Times New Roman"/>
                <w:b w:val="0"/>
                <w:i w:val="0"/>
                <w:color w:val="000000"/>
                <w:sz w:val="19"/>
                <w:szCs w:val="19"/>
              </w:rPr>
            </w:pPr>
            <w:r w:rsidRPr="005526A5">
              <w:rPr>
                <w:rFonts w:ascii="Times New Roman" w:hAnsi="Times New Roman" w:cs="Times New Roman"/>
                <w:b w:val="0"/>
                <w:i w:val="0"/>
                <w:sz w:val="19"/>
                <w:szCs w:val="19"/>
              </w:rPr>
              <w:t>Стратегическое планирование деятельности субъектов продовольственного рынка</w:t>
            </w:r>
            <w:r w:rsidRPr="00BE4367">
              <w:rPr>
                <w:rFonts w:ascii="Times New Roman" w:hAnsi="Times New Roman" w:cs="Times New Roman"/>
                <w:b w:val="0"/>
                <w:i w:val="0"/>
                <w:sz w:val="19"/>
                <w:szCs w:val="19"/>
              </w:rPr>
              <w:t xml:space="preserve"> </w:t>
            </w:r>
            <w:r>
              <w:rPr>
                <w:rFonts w:ascii="Times New Roman" w:hAnsi="Times New Roman" w:cs="Times New Roman"/>
                <w:b w:val="0"/>
                <w:i w:val="0"/>
                <w:sz w:val="19"/>
                <w:szCs w:val="19"/>
              </w:rPr>
              <w:t xml:space="preserve">/Лек/. </w:t>
            </w:r>
          </w:p>
        </w:tc>
        <w:tc>
          <w:tcPr>
            <w:tcW w:w="8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5F68D0" w14:textId="375BD23E" w:rsidR="005526A5" w:rsidRPr="00DB2059" w:rsidRDefault="005526A5" w:rsidP="005526A5">
            <w:pPr>
              <w:jc w:val="center"/>
              <w:rPr>
                <w:lang w:val="ru-RU"/>
              </w:rPr>
            </w:pPr>
            <w:r w:rsidRPr="00C17D35">
              <w:rPr>
                <w:rFonts w:ascii="Times New Roman" w:hAnsi="Times New Roman" w:cs="Times New Roman"/>
                <w:sz w:val="19"/>
                <w:szCs w:val="19"/>
                <w:lang w:val="ru-RU"/>
              </w:rPr>
              <w:t>9/5</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044DB6A" w14:textId="29D424A9" w:rsidR="005526A5" w:rsidRDefault="005526A5" w:rsidP="005526A5">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A241E8" w14:textId="5DDD33B3" w:rsidR="005526A5" w:rsidRPr="00DB2059" w:rsidRDefault="005526A5" w:rsidP="005526A5">
            <w:pPr>
              <w:jc w:val="center"/>
              <w:rPr>
                <w:lang w:val="ru-RU"/>
              </w:rPr>
            </w:pPr>
            <w:r w:rsidRPr="00E046DB">
              <w:rPr>
                <w:rFonts w:ascii="Times New Roman" w:hAnsi="Times New Roman" w:cs="Times New Roman"/>
                <w:sz w:val="19"/>
                <w:szCs w:val="19"/>
                <w:lang w:val="ru-RU"/>
              </w:rPr>
              <w:t>ПК-5.1</w:t>
            </w:r>
          </w:p>
        </w:tc>
        <w:tc>
          <w:tcPr>
            <w:tcW w:w="1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7C7374C" w14:textId="0EF778FF" w:rsidR="005526A5" w:rsidRPr="00801120" w:rsidRDefault="005526A5" w:rsidP="005526A5">
            <w:pPr>
              <w:spacing w:after="0"/>
              <w:jc w:val="center"/>
              <w:rPr>
                <w:rFonts w:ascii="Times New Roman" w:hAnsi="Times New Roman" w:cs="Times New Roman"/>
                <w:sz w:val="19"/>
                <w:szCs w:val="19"/>
                <w:lang w:val="ru-RU"/>
              </w:rPr>
            </w:pPr>
            <w:r w:rsidRPr="00AB4B77">
              <w:rPr>
                <w:rFonts w:ascii="Times New Roman" w:hAnsi="Times New Roman" w:cs="Times New Roman"/>
                <w:sz w:val="19"/>
                <w:szCs w:val="19"/>
                <w:lang w:val="ru-RU"/>
              </w:rPr>
              <w:t xml:space="preserve">Л1.1 Л1.2 </w:t>
            </w: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0A14C88" w14:textId="6B941550" w:rsidR="005526A5" w:rsidRDefault="005526A5" w:rsidP="005526A5">
            <w:pPr>
              <w:spacing w:after="0"/>
              <w:jc w:val="center"/>
              <w:rPr>
                <w:rFonts w:ascii="Times New Roman" w:hAnsi="Times New Roman" w:cs="Times New Roman"/>
                <w:sz w:val="19"/>
                <w:szCs w:val="19"/>
                <w:lang w:val="ru-RU"/>
              </w:rPr>
            </w:pPr>
          </w:p>
        </w:tc>
        <w:tc>
          <w:tcPr>
            <w:tcW w:w="127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01C2CB" w14:textId="77777777" w:rsidR="005526A5" w:rsidRDefault="005526A5" w:rsidP="005526A5">
            <w:pPr>
              <w:spacing w:after="0"/>
              <w:jc w:val="both"/>
              <w:rPr>
                <w:rFonts w:ascii="Times New Roman" w:hAnsi="Times New Roman" w:cs="Times New Roman"/>
                <w:sz w:val="19"/>
                <w:szCs w:val="19"/>
                <w:lang w:val="ru-RU"/>
              </w:rPr>
            </w:pPr>
          </w:p>
        </w:tc>
      </w:tr>
      <w:tr w:rsidR="005526A5" w14:paraId="6FF945D7" w14:textId="77777777" w:rsidTr="005526A5">
        <w:trPr>
          <w:trHeight w:val="20"/>
        </w:trPr>
        <w:tc>
          <w:tcPr>
            <w:tcW w:w="75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31BAE6" w14:textId="666A48AC" w:rsidR="005526A5" w:rsidRPr="00801120" w:rsidRDefault="005526A5" w:rsidP="005526A5">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4.2</w:t>
            </w:r>
          </w:p>
        </w:tc>
        <w:tc>
          <w:tcPr>
            <w:tcW w:w="35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9DBD78E" w14:textId="51C48F39" w:rsidR="005526A5" w:rsidRDefault="005526A5" w:rsidP="005526A5">
            <w:pPr>
              <w:spacing w:after="0" w:line="240" w:lineRule="auto"/>
              <w:jc w:val="both"/>
              <w:rPr>
                <w:rFonts w:ascii="Times New Roman" w:hAnsi="Times New Roman" w:cs="Times New Roman"/>
                <w:b/>
                <w:color w:val="000000"/>
                <w:sz w:val="19"/>
                <w:szCs w:val="19"/>
                <w:lang w:val="ru-RU"/>
              </w:rPr>
            </w:pPr>
            <w:r w:rsidRPr="005526A5">
              <w:rPr>
                <w:rFonts w:ascii="Times New Roman" w:hAnsi="Times New Roman" w:cs="Times New Roman"/>
                <w:sz w:val="19"/>
                <w:szCs w:val="19"/>
                <w:lang w:val="ru-RU"/>
              </w:rPr>
              <w:t>Конкуренция на рынках продовольствия. Понятие риска в маркетинге сельскохозяйственной продук</w:t>
            </w:r>
            <w:r>
              <w:rPr>
                <w:rFonts w:ascii="Times New Roman" w:hAnsi="Times New Roman" w:cs="Times New Roman"/>
                <w:sz w:val="19"/>
                <w:szCs w:val="19"/>
                <w:lang w:val="ru-RU"/>
              </w:rPr>
              <w:t>ции. Выбор стратегии маркетинга</w:t>
            </w:r>
            <w:r w:rsidRPr="0045759B">
              <w:rPr>
                <w:rFonts w:ascii="Times New Roman" w:hAnsi="Times New Roman" w:cs="Times New Roman"/>
                <w:sz w:val="19"/>
                <w:szCs w:val="19"/>
                <w:lang w:val="ru-RU"/>
              </w:rPr>
              <w:t xml:space="preserve">. </w:t>
            </w:r>
            <w:r>
              <w:rPr>
                <w:rFonts w:ascii="Times New Roman" w:hAnsi="Times New Roman" w:cs="Times New Roman"/>
                <w:sz w:val="19"/>
                <w:szCs w:val="19"/>
                <w:lang w:val="ru-RU"/>
              </w:rPr>
              <w:t>/Пр/</w:t>
            </w:r>
          </w:p>
        </w:tc>
        <w:tc>
          <w:tcPr>
            <w:tcW w:w="8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1E93FCC" w14:textId="28D98BE4" w:rsidR="005526A5" w:rsidRDefault="005526A5" w:rsidP="005526A5">
            <w:pPr>
              <w:jc w:val="center"/>
            </w:pPr>
            <w:r w:rsidRPr="00C17D35">
              <w:rPr>
                <w:rFonts w:ascii="Times New Roman" w:hAnsi="Times New Roman" w:cs="Times New Roman"/>
                <w:sz w:val="19"/>
                <w:szCs w:val="19"/>
                <w:lang w:val="ru-RU"/>
              </w:rPr>
              <w:t>9/5</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414D73" w14:textId="5293E365" w:rsidR="005526A5" w:rsidRDefault="005526A5" w:rsidP="005526A5">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0451489" w14:textId="6E1CB328" w:rsidR="005526A5" w:rsidRDefault="005526A5" w:rsidP="005526A5">
            <w:pPr>
              <w:jc w:val="center"/>
            </w:pPr>
            <w:r w:rsidRPr="00E046DB">
              <w:rPr>
                <w:rFonts w:ascii="Times New Roman" w:hAnsi="Times New Roman" w:cs="Times New Roman"/>
                <w:sz w:val="19"/>
                <w:szCs w:val="19"/>
                <w:lang w:val="ru-RU"/>
              </w:rPr>
              <w:t>ПК-5.1</w:t>
            </w:r>
          </w:p>
        </w:tc>
        <w:tc>
          <w:tcPr>
            <w:tcW w:w="1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531AADC" w14:textId="084277ED" w:rsidR="005526A5" w:rsidRPr="00801120" w:rsidRDefault="005526A5" w:rsidP="005526A5">
            <w:pPr>
              <w:spacing w:after="0"/>
              <w:jc w:val="center"/>
              <w:rPr>
                <w:rFonts w:ascii="Times New Roman" w:hAnsi="Times New Roman" w:cs="Times New Roman"/>
                <w:sz w:val="19"/>
                <w:szCs w:val="19"/>
                <w:lang w:val="ru-RU"/>
              </w:rPr>
            </w:pPr>
            <w:r w:rsidRPr="00AB4B77">
              <w:rPr>
                <w:rFonts w:ascii="Times New Roman" w:hAnsi="Times New Roman" w:cs="Times New Roman"/>
                <w:sz w:val="19"/>
                <w:szCs w:val="19"/>
                <w:lang w:val="ru-RU"/>
              </w:rPr>
              <w:t xml:space="preserve">Л1.1 Л1.2 </w:t>
            </w: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745A4A" w14:textId="77777777" w:rsidR="005526A5" w:rsidRDefault="005526A5" w:rsidP="005526A5">
            <w:pPr>
              <w:spacing w:after="0"/>
              <w:jc w:val="center"/>
              <w:rPr>
                <w:rFonts w:ascii="Times New Roman" w:hAnsi="Times New Roman" w:cs="Times New Roman"/>
                <w:sz w:val="19"/>
                <w:szCs w:val="19"/>
                <w:lang w:val="ru-RU"/>
              </w:rPr>
            </w:pPr>
          </w:p>
        </w:tc>
        <w:tc>
          <w:tcPr>
            <w:tcW w:w="127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B8B4B4" w14:textId="77777777" w:rsidR="005526A5" w:rsidRDefault="005526A5" w:rsidP="005526A5">
            <w:pPr>
              <w:spacing w:after="0"/>
              <w:jc w:val="both"/>
              <w:rPr>
                <w:rFonts w:ascii="Times New Roman" w:hAnsi="Times New Roman" w:cs="Times New Roman"/>
                <w:sz w:val="19"/>
                <w:szCs w:val="19"/>
                <w:lang w:val="ru-RU"/>
              </w:rPr>
            </w:pPr>
          </w:p>
        </w:tc>
      </w:tr>
      <w:tr w:rsidR="005526A5" w:rsidRPr="00716BEE" w14:paraId="4E0BD6D0" w14:textId="77777777" w:rsidTr="005526A5">
        <w:trPr>
          <w:trHeight w:val="20"/>
        </w:trPr>
        <w:tc>
          <w:tcPr>
            <w:tcW w:w="75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7F47AA6" w14:textId="5C53A46B" w:rsidR="005526A5" w:rsidRDefault="005526A5" w:rsidP="005526A5">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4.3</w:t>
            </w:r>
          </w:p>
        </w:tc>
        <w:tc>
          <w:tcPr>
            <w:tcW w:w="35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912197A" w14:textId="1507886D" w:rsidR="005526A5" w:rsidRPr="00DB2059" w:rsidRDefault="005526A5" w:rsidP="005526A5">
            <w:pPr>
              <w:spacing w:after="0" w:line="240" w:lineRule="auto"/>
              <w:jc w:val="both"/>
              <w:rPr>
                <w:rFonts w:ascii="Times New Roman" w:hAnsi="Times New Roman" w:cs="Times New Roman"/>
                <w:sz w:val="19"/>
                <w:szCs w:val="19"/>
                <w:lang w:val="ru-RU"/>
              </w:rPr>
            </w:pPr>
            <w:r w:rsidRPr="005526A5">
              <w:rPr>
                <w:rFonts w:ascii="Times New Roman" w:hAnsi="Times New Roman" w:cs="Times New Roman"/>
                <w:sz w:val="19"/>
                <w:szCs w:val="19"/>
                <w:lang w:val="ru-RU"/>
              </w:rPr>
              <w:t>Развитие системы оптовых продовольственн</w:t>
            </w:r>
            <w:r>
              <w:rPr>
                <w:rFonts w:ascii="Times New Roman" w:hAnsi="Times New Roman" w:cs="Times New Roman"/>
                <w:sz w:val="19"/>
                <w:szCs w:val="19"/>
                <w:lang w:val="ru-RU"/>
              </w:rPr>
              <w:t>ых рынков за рубежом и в России</w:t>
            </w:r>
            <w:r w:rsidRPr="00BE4367">
              <w:rPr>
                <w:rFonts w:ascii="Times New Roman" w:hAnsi="Times New Roman" w:cs="Times New Roman"/>
                <w:sz w:val="19"/>
                <w:szCs w:val="19"/>
                <w:lang w:val="ru-RU"/>
              </w:rPr>
              <w:t>.</w:t>
            </w:r>
            <w:r>
              <w:rPr>
                <w:rFonts w:ascii="Times New Roman" w:hAnsi="Times New Roman" w:cs="Times New Roman"/>
                <w:sz w:val="19"/>
                <w:szCs w:val="19"/>
                <w:lang w:val="ru-RU"/>
              </w:rPr>
              <w:t xml:space="preserve"> /Ср/ </w:t>
            </w:r>
          </w:p>
        </w:tc>
        <w:tc>
          <w:tcPr>
            <w:tcW w:w="8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668622B" w14:textId="59068B61" w:rsidR="005526A5" w:rsidRPr="00E900D9" w:rsidRDefault="005526A5" w:rsidP="005526A5">
            <w:pPr>
              <w:jc w:val="center"/>
              <w:rPr>
                <w:rFonts w:ascii="Times New Roman" w:hAnsi="Times New Roman" w:cs="Times New Roman"/>
                <w:sz w:val="19"/>
                <w:szCs w:val="19"/>
                <w:lang w:val="ru-RU"/>
              </w:rPr>
            </w:pPr>
            <w:r w:rsidRPr="00C17D35">
              <w:rPr>
                <w:rFonts w:ascii="Times New Roman" w:hAnsi="Times New Roman" w:cs="Times New Roman"/>
                <w:sz w:val="19"/>
                <w:szCs w:val="19"/>
                <w:lang w:val="ru-RU"/>
              </w:rPr>
              <w:t>9/5</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D8AE769" w14:textId="122B9C96" w:rsidR="005526A5" w:rsidRDefault="005526A5" w:rsidP="005526A5">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13</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4DC6E2D" w14:textId="7444D11C" w:rsidR="005526A5" w:rsidRPr="00F551FB" w:rsidRDefault="005526A5" w:rsidP="005526A5">
            <w:pPr>
              <w:jc w:val="center"/>
              <w:rPr>
                <w:rFonts w:ascii="Times New Roman" w:hAnsi="Times New Roman" w:cs="Times New Roman"/>
                <w:sz w:val="19"/>
                <w:szCs w:val="19"/>
                <w:lang w:val="ru-RU"/>
              </w:rPr>
            </w:pPr>
            <w:r w:rsidRPr="00E046DB">
              <w:rPr>
                <w:rFonts w:ascii="Times New Roman" w:hAnsi="Times New Roman" w:cs="Times New Roman"/>
                <w:sz w:val="19"/>
                <w:szCs w:val="19"/>
                <w:lang w:val="ru-RU"/>
              </w:rPr>
              <w:t>ПК-5.1</w:t>
            </w:r>
          </w:p>
        </w:tc>
        <w:tc>
          <w:tcPr>
            <w:tcW w:w="1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77B95AE" w14:textId="78FF6A41" w:rsidR="005526A5" w:rsidRDefault="005526A5" w:rsidP="005526A5">
            <w:pPr>
              <w:spacing w:after="0"/>
              <w:jc w:val="center"/>
              <w:rPr>
                <w:rFonts w:ascii="Times New Roman" w:hAnsi="Times New Roman" w:cs="Times New Roman"/>
                <w:sz w:val="19"/>
                <w:szCs w:val="19"/>
                <w:lang w:val="ru-RU"/>
              </w:rPr>
            </w:pPr>
            <w:r w:rsidRPr="00AB4B77">
              <w:rPr>
                <w:rFonts w:ascii="Times New Roman" w:hAnsi="Times New Roman" w:cs="Times New Roman"/>
                <w:sz w:val="19"/>
                <w:szCs w:val="19"/>
                <w:lang w:val="ru-RU"/>
              </w:rPr>
              <w:t xml:space="preserve">Л1.1 Л1.2 </w:t>
            </w: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B2A0C2D" w14:textId="77777777" w:rsidR="005526A5" w:rsidRDefault="005526A5" w:rsidP="005526A5">
            <w:pPr>
              <w:spacing w:after="0"/>
              <w:jc w:val="center"/>
              <w:rPr>
                <w:rFonts w:ascii="Times New Roman" w:hAnsi="Times New Roman" w:cs="Times New Roman"/>
                <w:sz w:val="19"/>
                <w:szCs w:val="19"/>
                <w:lang w:val="ru-RU"/>
              </w:rPr>
            </w:pPr>
          </w:p>
        </w:tc>
        <w:tc>
          <w:tcPr>
            <w:tcW w:w="127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721FDA0" w14:textId="77777777" w:rsidR="005526A5" w:rsidRDefault="005526A5" w:rsidP="005526A5">
            <w:pPr>
              <w:spacing w:after="0"/>
              <w:jc w:val="both"/>
              <w:rPr>
                <w:rFonts w:ascii="Times New Roman" w:hAnsi="Times New Roman" w:cs="Times New Roman"/>
                <w:sz w:val="19"/>
                <w:szCs w:val="19"/>
                <w:lang w:val="ru-RU"/>
              </w:rPr>
            </w:pPr>
          </w:p>
        </w:tc>
      </w:tr>
      <w:tr w:rsidR="00BE4367" w:rsidRPr="00716BEE" w14:paraId="50F0EED2" w14:textId="77777777" w:rsidTr="005526A5">
        <w:trPr>
          <w:trHeight w:val="20"/>
        </w:trPr>
        <w:tc>
          <w:tcPr>
            <w:tcW w:w="75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745C30" w14:textId="75B17464" w:rsidR="00BE4367" w:rsidRPr="00801120" w:rsidRDefault="00BE4367" w:rsidP="00BE4367">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5</w:t>
            </w:r>
          </w:p>
        </w:tc>
        <w:tc>
          <w:tcPr>
            <w:tcW w:w="35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A014407" w14:textId="14C37075" w:rsidR="00BE4367" w:rsidRDefault="00BE4367" w:rsidP="00BE4367">
            <w:pPr>
              <w:spacing w:after="0" w:line="240" w:lineRule="auto"/>
              <w:jc w:val="both"/>
              <w:rPr>
                <w:rFonts w:ascii="Times New Roman" w:hAnsi="Times New Roman" w:cs="Times New Roman"/>
                <w:sz w:val="19"/>
                <w:szCs w:val="19"/>
                <w:lang w:val="ru-RU"/>
              </w:rPr>
            </w:pPr>
            <w:r>
              <w:rPr>
                <w:rFonts w:ascii="Times New Roman" w:hAnsi="Times New Roman" w:cs="Times New Roman"/>
                <w:sz w:val="19"/>
                <w:szCs w:val="19"/>
                <w:lang w:val="ru-RU"/>
              </w:rPr>
              <w:t xml:space="preserve">Зачет </w:t>
            </w:r>
          </w:p>
        </w:tc>
        <w:tc>
          <w:tcPr>
            <w:tcW w:w="8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9B88EC" w14:textId="754021E2" w:rsidR="00BE4367" w:rsidRPr="00716BEE" w:rsidRDefault="005526A5" w:rsidP="00BE4367">
            <w:pPr>
              <w:jc w:val="center"/>
              <w:rPr>
                <w:lang w:val="ru-RU"/>
              </w:rPr>
            </w:pPr>
            <w:r>
              <w:rPr>
                <w:rFonts w:ascii="Times New Roman" w:hAnsi="Times New Roman" w:cs="Times New Roman"/>
                <w:sz w:val="19"/>
                <w:szCs w:val="19"/>
                <w:lang w:val="ru-RU"/>
              </w:rPr>
              <w:t>9/5</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E0B169" w14:textId="1A859D2D" w:rsidR="00BE4367" w:rsidRDefault="00BE4367" w:rsidP="00BE4367">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0,2</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102BD60" w14:textId="04779F12" w:rsidR="00BE4367" w:rsidRPr="00716BEE" w:rsidRDefault="00BE4367" w:rsidP="00BE4367">
            <w:pPr>
              <w:jc w:val="center"/>
              <w:rPr>
                <w:lang w:val="ru-RU"/>
              </w:rPr>
            </w:pPr>
            <w:r w:rsidRPr="00E046DB">
              <w:rPr>
                <w:rFonts w:ascii="Times New Roman" w:hAnsi="Times New Roman" w:cs="Times New Roman"/>
                <w:sz w:val="19"/>
                <w:szCs w:val="19"/>
                <w:lang w:val="ru-RU"/>
              </w:rPr>
              <w:t>ПК-5.1</w:t>
            </w:r>
          </w:p>
        </w:tc>
        <w:tc>
          <w:tcPr>
            <w:tcW w:w="1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127B024" w14:textId="72227F0C" w:rsidR="00BE4367" w:rsidRPr="00801120" w:rsidRDefault="00BE4367" w:rsidP="00BE4367">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 xml:space="preserve">Л1.1 Л1.2 </w:t>
            </w: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9D429E" w14:textId="77777777" w:rsidR="00BE4367" w:rsidRDefault="00BE4367" w:rsidP="00BE4367">
            <w:pPr>
              <w:spacing w:after="0"/>
              <w:jc w:val="both"/>
              <w:rPr>
                <w:rFonts w:ascii="Times New Roman" w:hAnsi="Times New Roman" w:cs="Times New Roman"/>
                <w:sz w:val="19"/>
                <w:szCs w:val="19"/>
                <w:lang w:val="ru-RU"/>
              </w:rPr>
            </w:pPr>
          </w:p>
        </w:tc>
        <w:tc>
          <w:tcPr>
            <w:tcW w:w="127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E118390" w14:textId="77777777" w:rsidR="00BE4367" w:rsidRDefault="00BE4367" w:rsidP="00BE4367">
            <w:pPr>
              <w:spacing w:after="0"/>
              <w:jc w:val="both"/>
              <w:rPr>
                <w:rFonts w:ascii="Times New Roman" w:hAnsi="Times New Roman" w:cs="Times New Roman"/>
                <w:sz w:val="19"/>
                <w:szCs w:val="19"/>
                <w:lang w:val="ru-RU"/>
              </w:rPr>
            </w:pPr>
          </w:p>
        </w:tc>
      </w:tr>
    </w:tbl>
    <w:p w14:paraId="69BC7B74" w14:textId="7ED90D12" w:rsidR="00B53D82" w:rsidRDefault="00B53D82" w:rsidP="00F1591B">
      <w:pPr>
        <w:rPr>
          <w:rFonts w:ascii="Times New Roman" w:hAnsi="Times New Roman" w:cs="Times New Roman"/>
          <w:lang w:val="ru-RU"/>
        </w:rPr>
      </w:pPr>
    </w:p>
    <w:tbl>
      <w:tblPr>
        <w:tblW w:w="9853" w:type="dxa"/>
        <w:tblCellMar>
          <w:left w:w="0" w:type="dxa"/>
          <w:right w:w="0" w:type="dxa"/>
        </w:tblCellMar>
        <w:tblLook w:val="00A0" w:firstRow="1" w:lastRow="0" w:firstColumn="1" w:lastColumn="0" w:noHBand="0" w:noVBand="0"/>
      </w:tblPr>
      <w:tblGrid>
        <w:gridCol w:w="9853"/>
      </w:tblGrid>
      <w:tr w:rsidR="00584EBF" w:rsidRPr="00716BEE" w14:paraId="3BCDD75D" w14:textId="77777777" w:rsidTr="00584EBF">
        <w:trPr>
          <w:trHeight w:val="416"/>
        </w:trPr>
        <w:tc>
          <w:tcPr>
            <w:tcW w:w="9851" w:type="dxa"/>
            <w:tcBorders>
              <w:top w:val="single" w:sz="8" w:space="0" w:color="000000"/>
              <w:left w:val="single" w:sz="8" w:space="0" w:color="000000"/>
              <w:bottom w:val="single" w:sz="8" w:space="0" w:color="000000"/>
              <w:right w:val="single" w:sz="8" w:space="0" w:color="000000"/>
            </w:tcBorders>
            <w:shd w:val="clear" w:color="auto" w:fill="D3D3D3"/>
            <w:tcMar>
              <w:top w:w="0" w:type="dxa"/>
              <w:left w:w="34" w:type="dxa"/>
              <w:bottom w:w="0" w:type="dxa"/>
              <w:right w:w="34" w:type="dxa"/>
            </w:tcMar>
            <w:hideMark/>
          </w:tcPr>
          <w:p w14:paraId="301BF68A" w14:textId="77777777" w:rsidR="00584EBF" w:rsidRPr="00584EBF" w:rsidRDefault="00584EBF" w:rsidP="00584EBF">
            <w:pPr>
              <w:spacing w:after="0" w:line="240" w:lineRule="auto"/>
              <w:jc w:val="center"/>
              <w:rPr>
                <w:rFonts w:ascii="Calibri" w:eastAsia="Calibri" w:hAnsi="Calibri" w:cs="Calibri"/>
                <w:sz w:val="18"/>
                <w:szCs w:val="18"/>
                <w:lang w:val="ru-RU"/>
              </w:rPr>
            </w:pPr>
            <w:r w:rsidRPr="00584EBF">
              <w:rPr>
                <w:rFonts w:ascii="Times New Roman" w:eastAsia="Calibri" w:hAnsi="Times New Roman" w:cs="Times New Roman"/>
                <w:b/>
                <w:bCs/>
                <w:color w:val="000000"/>
                <w:sz w:val="18"/>
                <w:szCs w:val="18"/>
                <w:lang w:val="ru-RU"/>
              </w:rPr>
              <w:t>5. ФОНД ОЦЕНОЧНЫХ СРЕДСТВ</w:t>
            </w:r>
          </w:p>
        </w:tc>
      </w:tr>
      <w:tr w:rsidR="00584EBF" w:rsidRPr="00584EBF" w14:paraId="3F6B49B3" w14:textId="77777777" w:rsidTr="00584EBF">
        <w:trPr>
          <w:trHeight w:val="277"/>
        </w:trPr>
        <w:tc>
          <w:tcPr>
            <w:tcW w:w="9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CBCC58" w14:textId="77777777" w:rsidR="00584EBF" w:rsidRPr="00584EBF" w:rsidRDefault="00584EBF" w:rsidP="00584EBF">
            <w:pPr>
              <w:spacing w:after="0" w:line="240" w:lineRule="auto"/>
              <w:jc w:val="center"/>
              <w:rPr>
                <w:rFonts w:ascii="Calibri" w:eastAsia="Calibri" w:hAnsi="Calibri" w:cs="Calibri"/>
                <w:sz w:val="18"/>
                <w:szCs w:val="18"/>
                <w:lang w:val="ru-RU"/>
              </w:rPr>
            </w:pPr>
            <w:r w:rsidRPr="00584EBF">
              <w:rPr>
                <w:rFonts w:ascii="Times New Roman" w:eastAsia="Calibri" w:hAnsi="Times New Roman" w:cs="Times New Roman"/>
                <w:b/>
                <w:bCs/>
                <w:color w:val="000000"/>
                <w:sz w:val="18"/>
                <w:szCs w:val="18"/>
                <w:lang w:val="ru-RU"/>
              </w:rPr>
              <w:t>5.1. Контрольные вопросы и задания</w:t>
            </w:r>
          </w:p>
        </w:tc>
      </w:tr>
      <w:tr w:rsidR="00584EBF" w:rsidRPr="0075649E" w14:paraId="1BFCACD3" w14:textId="77777777" w:rsidTr="00584EBF">
        <w:trPr>
          <w:trHeight w:val="263"/>
        </w:trPr>
        <w:tc>
          <w:tcPr>
            <w:tcW w:w="9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7DDC26" w14:textId="77777777" w:rsidR="00584EBF" w:rsidRPr="00855396" w:rsidRDefault="00584EBF" w:rsidP="00584EBF">
            <w:pPr>
              <w:rPr>
                <w:rFonts w:ascii="Times New Roman" w:hAnsi="Times New Roman" w:cs="Times New Roman"/>
                <w:sz w:val="0"/>
                <w:szCs w:val="0"/>
                <w:lang w:val="ru-RU"/>
              </w:rPr>
            </w:pPr>
          </w:p>
          <w:p w14:paraId="0C6F7345" w14:textId="2770366A" w:rsidR="00CD538E" w:rsidRPr="00CD538E" w:rsidRDefault="00AA51D3" w:rsidP="00CD538E">
            <w:pPr>
              <w:spacing w:after="0" w:line="240" w:lineRule="auto"/>
              <w:ind w:left="245" w:right="1035"/>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Тест</w:t>
            </w:r>
            <w:r w:rsidR="0063461D">
              <w:rPr>
                <w:rFonts w:ascii="Times New Roman" w:eastAsia="Times New Roman" w:hAnsi="Times New Roman" w:cs="Times New Roman"/>
                <w:b/>
                <w:sz w:val="24"/>
                <w:szCs w:val="24"/>
                <w:lang w:val="ru-RU" w:eastAsia="ru-RU"/>
              </w:rPr>
              <w:t>овые задания</w:t>
            </w:r>
            <w:r w:rsidR="00CD538E" w:rsidRPr="00CD538E">
              <w:rPr>
                <w:rFonts w:ascii="Times New Roman" w:eastAsia="Times New Roman" w:hAnsi="Times New Roman" w:cs="Times New Roman"/>
                <w:b/>
                <w:sz w:val="24"/>
                <w:szCs w:val="24"/>
                <w:lang w:val="ru-RU" w:eastAsia="ru-RU"/>
              </w:rPr>
              <w:t>:</w:t>
            </w:r>
          </w:p>
          <w:p w14:paraId="038CE85E" w14:textId="5B80BA60"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Pr>
                <w:rFonts w:ascii="Arial" w:eastAsia="Times New Roman" w:hAnsi="Arial" w:cs="Arial"/>
                <w:color w:val="181818"/>
                <w:spacing w:val="-8"/>
                <w:sz w:val="21"/>
                <w:szCs w:val="21"/>
                <w:lang w:val="ru-RU" w:eastAsia="ru-RU"/>
              </w:rPr>
              <w:t>№</w:t>
            </w:r>
            <w:bookmarkStart w:id="0" w:name="_GoBack"/>
            <w:bookmarkEnd w:id="0"/>
            <w:r w:rsidRPr="0063461D">
              <w:rPr>
                <w:rFonts w:ascii="Arial" w:eastAsia="Times New Roman" w:hAnsi="Arial" w:cs="Arial"/>
                <w:color w:val="181818"/>
                <w:spacing w:val="-8"/>
                <w:sz w:val="21"/>
                <w:szCs w:val="21"/>
                <w:lang w:val="ru-RU" w:eastAsia="ru-RU"/>
              </w:rPr>
              <w:t> 1.К первому периоду развития товароведения относят:</w:t>
            </w:r>
          </w:p>
          <w:p w14:paraId="4FBB173E"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 Товароведно-формирующий;</w:t>
            </w:r>
          </w:p>
          <w:p w14:paraId="57778F19"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 Товароведно-описательный;</w:t>
            </w:r>
          </w:p>
          <w:p w14:paraId="20B9894D"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 Товароведно-технологический.</w:t>
            </w:r>
          </w:p>
          <w:p w14:paraId="08D512F0"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w:t>
            </w:r>
          </w:p>
          <w:p w14:paraId="71442AFF"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2. По широте охвата ассортимент подразделяют на:</w:t>
            </w:r>
          </w:p>
          <w:p w14:paraId="5F32601C"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lastRenderedPageBreak/>
              <w:t>1. Промышленный и торговый;</w:t>
            </w:r>
          </w:p>
          <w:p w14:paraId="2A9E0C88"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 Реальный, прогнозный и учебный.</w:t>
            </w:r>
          </w:p>
          <w:p w14:paraId="0C5388A3"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 Рациональный и оптимальный;</w:t>
            </w:r>
          </w:p>
          <w:p w14:paraId="7BAD96C6"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4. Сложный, простой, групповой, развернутый, сопутствующий, смешанный;</w:t>
            </w:r>
          </w:p>
          <w:p w14:paraId="4D7E27A9"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w:t>
            </w:r>
          </w:p>
          <w:p w14:paraId="7BC45070"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3. Что является предметом товароведения:</w:t>
            </w:r>
          </w:p>
          <w:p w14:paraId="354ED4EB"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 Особенности и классификация товаров;</w:t>
            </w:r>
          </w:p>
          <w:p w14:paraId="2C4B1B81"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 Потребительские стоимости товаров;</w:t>
            </w:r>
          </w:p>
          <w:p w14:paraId="586AFF6D"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 Качество и технология производства товаров</w:t>
            </w:r>
          </w:p>
          <w:p w14:paraId="1BD5D117"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w:t>
            </w:r>
          </w:p>
          <w:p w14:paraId="74C326AF"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4. Назвать виды ассортимента:</w:t>
            </w:r>
          </w:p>
          <w:p w14:paraId="7DB004C7"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 Набор товаров, выпускаемых производственной фирмой;</w:t>
            </w:r>
          </w:p>
          <w:p w14:paraId="64B43436"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 Набор товаров, формируемый в торговом предприятии;</w:t>
            </w:r>
          </w:p>
          <w:p w14:paraId="7043E770"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 Набор товаров, представленный значительным количеством групп, под-</w:t>
            </w:r>
          </w:p>
          <w:p w14:paraId="78129C22"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групп, видов</w:t>
            </w:r>
          </w:p>
          <w:p w14:paraId="7CFCCCA5"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w:t>
            </w:r>
          </w:p>
          <w:p w14:paraId="0943BF5F"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5. К третьему периоду развития товароведения относят:</w:t>
            </w:r>
          </w:p>
          <w:p w14:paraId="07114282"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 Товароведно-формирующий;</w:t>
            </w:r>
          </w:p>
          <w:p w14:paraId="3C312209"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 Товароведно-описательный;</w:t>
            </w:r>
          </w:p>
          <w:p w14:paraId="43F37E93"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 Товароведно-технологический.</w:t>
            </w:r>
          </w:p>
          <w:p w14:paraId="6F4B95EE"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w:t>
            </w:r>
          </w:p>
          <w:p w14:paraId="41C3C512"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6. Ассортимент по разновидности и характеру потребностей подразделяют на:</w:t>
            </w:r>
          </w:p>
          <w:p w14:paraId="0E6C15E3"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 Промышленный и торговый;</w:t>
            </w:r>
          </w:p>
          <w:p w14:paraId="639070D7"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 Реальный, прогнозный и учебный.</w:t>
            </w:r>
          </w:p>
          <w:p w14:paraId="3745DDF8"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 Рациональный и оптимальный;</w:t>
            </w:r>
          </w:p>
          <w:p w14:paraId="0E614239"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4. Сложный, простой, групповой, развернутый, сопутствующий, смешанный;</w:t>
            </w:r>
          </w:p>
          <w:p w14:paraId="443630FD"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w:t>
            </w:r>
          </w:p>
          <w:p w14:paraId="6E024129"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7. По степени удовлетворения потребителей ассортимент подразделяют на:</w:t>
            </w:r>
          </w:p>
          <w:p w14:paraId="678AA745"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 Промышленный и торговый;</w:t>
            </w:r>
          </w:p>
          <w:p w14:paraId="4D3FF921"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 Реальный, прогнозный и учебный.</w:t>
            </w:r>
          </w:p>
          <w:p w14:paraId="2A453285"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 Рациональный и оптимальный;</w:t>
            </w:r>
          </w:p>
          <w:p w14:paraId="3BAFCF64"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4. Сложный, простой, групповой, развернутый, сопутствующий, смешанный;</w:t>
            </w:r>
          </w:p>
          <w:p w14:paraId="62B3F635"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w:t>
            </w:r>
          </w:p>
          <w:p w14:paraId="2CF94904"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8. Формирование ассортимента строится:</w:t>
            </w:r>
          </w:p>
          <w:p w14:paraId="7272D84C"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 На основе обеспечении эффективного использования ресурсов, потребительских требований субъектов рынка;</w:t>
            </w:r>
          </w:p>
          <w:p w14:paraId="3AE0BE24"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 На основе долгосрочных программ, развития ассортимента товаров, коммерчески – хозяйственных связей, оптимизации номенклатурной структуры;</w:t>
            </w:r>
          </w:p>
          <w:p w14:paraId="5AEB3F85"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 На основе набора различных групп, видов, разновидностей товаров, изучения динамики рынка, учета ЖЦТ, параметров изделия.</w:t>
            </w:r>
          </w:p>
          <w:p w14:paraId="0DF0C65C"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w:t>
            </w:r>
          </w:p>
          <w:p w14:paraId="68F66041"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9. При классификации показателей качества по признакам, какую группу показателей относят выделяю «по характеризуемым свойствам»:</w:t>
            </w:r>
          </w:p>
          <w:p w14:paraId="4ED79D97"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 Прогнозные, проектные, производственные, эксплуатационные;</w:t>
            </w:r>
          </w:p>
          <w:p w14:paraId="40C58CFC"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 Единичные, комплексные, интегральные;</w:t>
            </w:r>
          </w:p>
          <w:p w14:paraId="75BE854C"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 В натуральном выражении, в денежном выражении;</w:t>
            </w:r>
          </w:p>
          <w:p w14:paraId="290CA813"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4. Назначение, надежность, экономичность, эргономичность</w:t>
            </w:r>
          </w:p>
          <w:p w14:paraId="6598B74B"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w:t>
            </w:r>
          </w:p>
          <w:p w14:paraId="2EBCA2A5"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10.  Распределение множества объектов на подмножества по общим признакам – это:</w:t>
            </w:r>
          </w:p>
          <w:p w14:paraId="15B86B16"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 кодирование</w:t>
            </w:r>
          </w:p>
          <w:p w14:paraId="5EF0E7FB"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 идентификация</w:t>
            </w:r>
          </w:p>
          <w:p w14:paraId="5B0082D7"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 классификация</w:t>
            </w:r>
          </w:p>
          <w:p w14:paraId="3DA85935"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4. ранжирование</w:t>
            </w:r>
          </w:p>
          <w:p w14:paraId="7E731DB1"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5. дифференцирование</w:t>
            </w:r>
          </w:p>
          <w:p w14:paraId="21470E88"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w:t>
            </w:r>
          </w:p>
          <w:p w14:paraId="3E053B5E"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11.  Фасетный метод классификации – это:</w:t>
            </w:r>
          </w:p>
          <w:p w14:paraId="69C35552"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 параллельное разделение множества по разным  признакам</w:t>
            </w:r>
          </w:p>
          <w:p w14:paraId="05AD1245"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 последовательное разделение множества на подчиненные группировки</w:t>
            </w:r>
          </w:p>
          <w:p w14:paraId="5BA28E9F"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 параллельное разделение множества на подчиненные группировки</w:t>
            </w:r>
          </w:p>
          <w:p w14:paraId="06465463"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4. параллельное разделение множества на независимые группировки</w:t>
            </w:r>
          </w:p>
          <w:p w14:paraId="53201FA6"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lastRenderedPageBreak/>
              <w:t> </w:t>
            </w:r>
          </w:p>
          <w:p w14:paraId="126AFA4D"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№12. Иерархический метод классификации – это:</w:t>
            </w:r>
          </w:p>
          <w:p w14:paraId="2D110B07"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 последовательное разделение множества на независимые группировки</w:t>
            </w:r>
          </w:p>
          <w:p w14:paraId="01E0E815"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 параллельное разделение множества на подчиненные группировки</w:t>
            </w:r>
          </w:p>
          <w:p w14:paraId="2C342D9F"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 последовательное разделение множества на подчиненные группировки</w:t>
            </w:r>
          </w:p>
          <w:p w14:paraId="68C6E4E2"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4. параллельное разделение множества по различным признакам</w:t>
            </w:r>
          </w:p>
          <w:p w14:paraId="3147A4D1"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w:t>
            </w:r>
          </w:p>
          <w:p w14:paraId="248AC34A"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13. Субъектом товароведной деятельности не являются</w:t>
            </w:r>
          </w:p>
          <w:p w14:paraId="7A72ADCB"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Times New Roman" w:eastAsia="Times New Roman" w:hAnsi="Times New Roman" w:cs="Times New Roman"/>
                <w:color w:val="181818"/>
                <w:spacing w:val="-8"/>
                <w:sz w:val="28"/>
                <w:szCs w:val="28"/>
                <w:lang w:val="ru-RU" w:eastAsia="ru-RU"/>
              </w:rPr>
              <w:t>1. потребители,</w:t>
            </w:r>
          </w:p>
          <w:p w14:paraId="1C8242A1" w14:textId="77777777" w:rsidR="0063461D" w:rsidRPr="0063461D" w:rsidRDefault="0063461D" w:rsidP="0063461D">
            <w:pPr>
              <w:shd w:val="clear" w:color="auto" w:fill="FFFFFF"/>
              <w:spacing w:line="240" w:lineRule="auto"/>
              <w:ind w:right="4675"/>
              <w:jc w:val="both"/>
              <w:rPr>
                <w:rFonts w:ascii="Arial" w:eastAsia="Times New Roman" w:hAnsi="Arial" w:cs="Arial"/>
                <w:color w:val="181818"/>
                <w:sz w:val="21"/>
                <w:szCs w:val="21"/>
                <w:lang w:val="ru-RU" w:eastAsia="ru-RU"/>
              </w:rPr>
            </w:pPr>
            <w:r w:rsidRPr="0063461D">
              <w:rPr>
                <w:rFonts w:ascii="Times New Roman" w:eastAsia="Times New Roman" w:hAnsi="Times New Roman" w:cs="Times New Roman"/>
                <w:color w:val="181818"/>
                <w:spacing w:val="-8"/>
                <w:sz w:val="28"/>
                <w:szCs w:val="28"/>
                <w:lang w:val="ru-RU" w:eastAsia="ru-RU"/>
              </w:rPr>
              <w:t>2. товары,</w:t>
            </w:r>
          </w:p>
          <w:p w14:paraId="4C42D3F5" w14:textId="77777777" w:rsidR="0063461D" w:rsidRPr="0063461D" w:rsidRDefault="0063461D" w:rsidP="0063461D">
            <w:pPr>
              <w:shd w:val="clear" w:color="auto" w:fill="FFFFFF"/>
              <w:spacing w:line="240" w:lineRule="auto"/>
              <w:ind w:right="4675"/>
              <w:jc w:val="both"/>
              <w:rPr>
                <w:rFonts w:ascii="Arial" w:eastAsia="Times New Roman" w:hAnsi="Arial" w:cs="Arial"/>
                <w:color w:val="181818"/>
                <w:sz w:val="21"/>
                <w:szCs w:val="21"/>
                <w:lang w:val="ru-RU" w:eastAsia="ru-RU"/>
              </w:rPr>
            </w:pPr>
            <w:r w:rsidRPr="0063461D">
              <w:rPr>
                <w:rFonts w:ascii="Times New Roman" w:eastAsia="Times New Roman" w:hAnsi="Times New Roman" w:cs="Times New Roman"/>
                <w:color w:val="181818"/>
                <w:spacing w:val="-8"/>
                <w:sz w:val="28"/>
                <w:szCs w:val="28"/>
                <w:lang w:val="ru-RU" w:eastAsia="ru-RU"/>
              </w:rPr>
              <w:t>3. товароведы.</w:t>
            </w:r>
          </w:p>
          <w:p w14:paraId="3ACA440F"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14. Кодирование это:</w:t>
            </w:r>
          </w:p>
          <w:p w14:paraId="7CA1B60F"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Times New Roman" w:eastAsia="Times New Roman" w:hAnsi="Times New Roman" w:cs="Times New Roman"/>
                <w:color w:val="181818"/>
                <w:spacing w:val="-8"/>
                <w:sz w:val="28"/>
                <w:szCs w:val="28"/>
                <w:lang w:val="ru-RU" w:eastAsia="ru-RU"/>
              </w:rPr>
              <w:t>1. набор определенных цифр и букв.</w:t>
            </w:r>
          </w:p>
          <w:p w14:paraId="62D249A5"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Times New Roman" w:eastAsia="Times New Roman" w:hAnsi="Times New Roman" w:cs="Times New Roman"/>
                <w:color w:val="181818"/>
                <w:spacing w:val="-8"/>
                <w:sz w:val="28"/>
                <w:szCs w:val="28"/>
                <w:lang w:val="ru-RU" w:eastAsia="ru-RU"/>
              </w:rPr>
              <w:t>2. образование и присвоение кода.</w:t>
            </w:r>
          </w:p>
          <w:p w14:paraId="386023DF"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Times New Roman" w:eastAsia="Times New Roman" w:hAnsi="Times New Roman" w:cs="Times New Roman"/>
                <w:color w:val="181818"/>
                <w:spacing w:val="-8"/>
                <w:sz w:val="28"/>
                <w:szCs w:val="28"/>
                <w:lang w:val="ru-RU" w:eastAsia="ru-RU"/>
              </w:rPr>
              <w:t>3. нет правильного ответа.</w:t>
            </w:r>
          </w:p>
          <w:p w14:paraId="5B4CEF30"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Times New Roman" w:eastAsia="Times New Roman" w:hAnsi="Times New Roman" w:cs="Times New Roman"/>
                <w:color w:val="181818"/>
                <w:spacing w:val="-8"/>
                <w:sz w:val="28"/>
                <w:szCs w:val="28"/>
                <w:lang w:val="ru-RU" w:eastAsia="ru-RU"/>
              </w:rPr>
              <w:t> </w:t>
            </w:r>
          </w:p>
          <w:p w14:paraId="3180E1B9"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15 Товар несоответствующий базовому значению по одному и двум несущественным признакам:</w:t>
            </w:r>
          </w:p>
          <w:p w14:paraId="38605584"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Times New Roman" w:eastAsia="Times New Roman" w:hAnsi="Times New Roman" w:cs="Times New Roman"/>
                <w:color w:val="181818"/>
                <w:spacing w:val="-8"/>
                <w:sz w:val="28"/>
                <w:szCs w:val="28"/>
                <w:lang w:val="ru-RU" w:eastAsia="ru-RU"/>
              </w:rPr>
              <w:t>1. стандартный</w:t>
            </w:r>
          </w:p>
          <w:p w14:paraId="62BD8497"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Times New Roman" w:eastAsia="Times New Roman" w:hAnsi="Times New Roman" w:cs="Times New Roman"/>
                <w:color w:val="181818"/>
                <w:spacing w:val="-8"/>
                <w:sz w:val="28"/>
                <w:szCs w:val="28"/>
                <w:lang w:val="ru-RU" w:eastAsia="ru-RU"/>
              </w:rPr>
              <w:t>2.брак</w:t>
            </w:r>
          </w:p>
          <w:p w14:paraId="1B947451"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Times New Roman" w:eastAsia="Times New Roman" w:hAnsi="Times New Roman" w:cs="Times New Roman"/>
                <w:color w:val="181818"/>
                <w:spacing w:val="-8"/>
                <w:sz w:val="28"/>
                <w:szCs w:val="28"/>
                <w:lang w:val="ru-RU" w:eastAsia="ru-RU"/>
              </w:rPr>
              <w:t>3. нестандартный</w:t>
            </w:r>
          </w:p>
          <w:p w14:paraId="293F0AA3"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8"/>
                <w:szCs w:val="28"/>
                <w:lang w:val="ru-RU" w:eastAsia="ru-RU"/>
              </w:rPr>
              <w:t> </w:t>
            </w:r>
          </w:p>
          <w:p w14:paraId="7287E66E"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16. Назовите принцип товароведения, определяемый пригодностью одного товара, процесса или услуги для использования вместо другого товара, процесса или услуги, в целях выполнения одних и тех же требований:</w:t>
            </w:r>
          </w:p>
          <w:p w14:paraId="629FF448"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    эффективность;</w:t>
            </w:r>
          </w:p>
          <w:p w14:paraId="2D6B64C5"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    интегрированность;</w:t>
            </w:r>
          </w:p>
          <w:p w14:paraId="0C05A1A7"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    взаимозаменяемость;</w:t>
            </w:r>
          </w:p>
          <w:p w14:paraId="4F172D1A"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4.    совместимость.</w:t>
            </w:r>
          </w:p>
          <w:p w14:paraId="472A2971"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w:t>
            </w:r>
          </w:p>
          <w:p w14:paraId="3784BC94"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17. Назовите объекты товароведной и коммерческой деятельности:</w:t>
            </w:r>
          </w:p>
          <w:p w14:paraId="7A433C26"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Times New Roman" w:eastAsia="Times New Roman" w:hAnsi="Times New Roman" w:cs="Times New Roman"/>
                <w:color w:val="181818"/>
                <w:spacing w:val="-8"/>
                <w:sz w:val="28"/>
                <w:szCs w:val="28"/>
                <w:lang w:val="ru-RU" w:eastAsia="ru-RU"/>
              </w:rPr>
              <w:t>1. продукты;</w:t>
            </w:r>
          </w:p>
          <w:p w14:paraId="00677B77"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Times New Roman" w:eastAsia="Times New Roman" w:hAnsi="Times New Roman" w:cs="Times New Roman"/>
                <w:color w:val="181818"/>
                <w:spacing w:val="-8"/>
                <w:sz w:val="28"/>
                <w:szCs w:val="28"/>
                <w:lang w:val="ru-RU" w:eastAsia="ru-RU"/>
              </w:rPr>
              <w:t>2. товары;</w:t>
            </w:r>
          </w:p>
          <w:p w14:paraId="1CF828DF"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Times New Roman" w:eastAsia="Times New Roman" w:hAnsi="Times New Roman" w:cs="Times New Roman"/>
                <w:color w:val="181818"/>
                <w:spacing w:val="-8"/>
                <w:sz w:val="28"/>
                <w:szCs w:val="28"/>
                <w:lang w:val="ru-RU" w:eastAsia="ru-RU"/>
              </w:rPr>
              <w:t>3. сырье;</w:t>
            </w:r>
          </w:p>
          <w:p w14:paraId="7744C608"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Times New Roman" w:eastAsia="Times New Roman" w:hAnsi="Times New Roman" w:cs="Times New Roman"/>
                <w:color w:val="181818"/>
                <w:spacing w:val="-8"/>
                <w:sz w:val="28"/>
                <w:szCs w:val="28"/>
                <w:lang w:val="ru-RU" w:eastAsia="ru-RU"/>
              </w:rPr>
              <w:t>4. полуфабрикаты.</w:t>
            </w:r>
          </w:p>
          <w:p w14:paraId="246E1306"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18. Назовите основополагающие характеристики товаров как объектов товароведной деятельности:</w:t>
            </w:r>
          </w:p>
          <w:p w14:paraId="2DDC993C"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    органолептические, функциональные;</w:t>
            </w:r>
          </w:p>
          <w:p w14:paraId="02EF544A"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    физические, потребительские;</w:t>
            </w:r>
          </w:p>
          <w:p w14:paraId="328144EB"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    химические, технические;</w:t>
            </w:r>
          </w:p>
          <w:p w14:paraId="243DC165"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4.    ассортиментные, качественные, количественные, стоимостные.</w:t>
            </w:r>
          </w:p>
          <w:p w14:paraId="7030F7E3"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w:t>
            </w:r>
          </w:p>
          <w:p w14:paraId="21A2A226"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 19. «Средний образец» товара составляет</w:t>
            </w:r>
          </w:p>
          <w:p w14:paraId="773347D2" w14:textId="77777777" w:rsidR="0063461D" w:rsidRPr="0063461D" w:rsidRDefault="0063461D" w:rsidP="0063461D">
            <w:pPr>
              <w:shd w:val="clear" w:color="auto" w:fill="FFFFFF"/>
              <w:spacing w:after="0" w:line="240" w:lineRule="auto"/>
              <w:ind w:left="207"/>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w:t>
            </w:r>
            <w:r w:rsidRPr="0063461D">
              <w:rPr>
                <w:rFonts w:ascii="Times New Roman" w:eastAsia="Times New Roman" w:hAnsi="Times New Roman" w:cs="Times New Roman"/>
                <w:color w:val="181818"/>
                <w:spacing w:val="-8"/>
                <w:sz w:val="14"/>
                <w:szCs w:val="14"/>
                <w:lang w:val="ru-RU" w:eastAsia="ru-RU"/>
              </w:rPr>
              <w:t>   </w:t>
            </w:r>
            <w:r w:rsidRPr="0063461D">
              <w:rPr>
                <w:rFonts w:ascii="Arial" w:eastAsia="Times New Roman" w:hAnsi="Arial" w:cs="Arial"/>
                <w:color w:val="181818"/>
                <w:spacing w:val="-8"/>
                <w:sz w:val="21"/>
                <w:szCs w:val="21"/>
                <w:lang w:val="ru-RU" w:eastAsia="ru-RU"/>
              </w:rPr>
              <w:t>половину исходного образца</w:t>
            </w:r>
          </w:p>
          <w:p w14:paraId="05573017" w14:textId="77777777" w:rsidR="0063461D" w:rsidRPr="0063461D" w:rsidRDefault="0063461D" w:rsidP="0063461D">
            <w:pPr>
              <w:shd w:val="clear" w:color="auto" w:fill="FFFFFF"/>
              <w:spacing w:after="0" w:line="240" w:lineRule="auto"/>
              <w:ind w:left="207"/>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w:t>
            </w:r>
            <w:r w:rsidRPr="0063461D">
              <w:rPr>
                <w:rFonts w:ascii="Times New Roman" w:eastAsia="Times New Roman" w:hAnsi="Times New Roman" w:cs="Times New Roman"/>
                <w:color w:val="181818"/>
                <w:spacing w:val="-8"/>
                <w:sz w:val="14"/>
                <w:szCs w:val="14"/>
                <w:lang w:val="ru-RU" w:eastAsia="ru-RU"/>
              </w:rPr>
              <w:t>   </w:t>
            </w:r>
            <w:r w:rsidRPr="0063461D">
              <w:rPr>
                <w:rFonts w:ascii="Arial" w:eastAsia="Times New Roman" w:hAnsi="Arial" w:cs="Arial"/>
                <w:color w:val="181818"/>
                <w:spacing w:val="-8"/>
                <w:sz w:val="21"/>
                <w:szCs w:val="21"/>
                <w:lang w:val="ru-RU" w:eastAsia="ru-RU"/>
              </w:rPr>
              <w:t>размер исходного образца</w:t>
            </w:r>
          </w:p>
          <w:p w14:paraId="7CDC8BF0" w14:textId="77777777" w:rsidR="0063461D" w:rsidRPr="0063461D" w:rsidRDefault="0063461D" w:rsidP="0063461D">
            <w:pPr>
              <w:shd w:val="clear" w:color="auto" w:fill="FFFFFF"/>
              <w:spacing w:after="0" w:line="240" w:lineRule="auto"/>
              <w:ind w:left="207"/>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w:t>
            </w:r>
            <w:r w:rsidRPr="0063461D">
              <w:rPr>
                <w:rFonts w:ascii="Times New Roman" w:eastAsia="Times New Roman" w:hAnsi="Times New Roman" w:cs="Times New Roman"/>
                <w:color w:val="181818"/>
                <w:spacing w:val="-8"/>
                <w:sz w:val="14"/>
                <w:szCs w:val="14"/>
                <w:lang w:val="ru-RU" w:eastAsia="ru-RU"/>
              </w:rPr>
              <w:t>   </w:t>
            </w:r>
            <w:r w:rsidRPr="0063461D">
              <w:rPr>
                <w:rFonts w:ascii="Arial" w:eastAsia="Times New Roman" w:hAnsi="Arial" w:cs="Arial"/>
                <w:color w:val="181818"/>
                <w:spacing w:val="-8"/>
                <w:sz w:val="21"/>
                <w:szCs w:val="21"/>
                <w:lang w:val="ru-RU" w:eastAsia="ru-RU"/>
              </w:rPr>
              <w:t>часть от всей партии товара</w:t>
            </w:r>
          </w:p>
          <w:p w14:paraId="33F16F1F" w14:textId="77777777" w:rsidR="0063461D" w:rsidRPr="0063461D" w:rsidRDefault="0063461D" w:rsidP="0063461D">
            <w:pPr>
              <w:shd w:val="clear" w:color="auto" w:fill="FFFFFF"/>
              <w:spacing w:after="0" w:line="240" w:lineRule="auto"/>
              <w:ind w:left="207"/>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4.</w:t>
            </w:r>
            <w:r w:rsidRPr="0063461D">
              <w:rPr>
                <w:rFonts w:ascii="Times New Roman" w:eastAsia="Times New Roman" w:hAnsi="Times New Roman" w:cs="Times New Roman"/>
                <w:color w:val="181818"/>
                <w:spacing w:val="-8"/>
                <w:sz w:val="14"/>
                <w:szCs w:val="14"/>
                <w:lang w:val="ru-RU" w:eastAsia="ru-RU"/>
              </w:rPr>
              <w:t>   </w:t>
            </w:r>
            <w:r w:rsidRPr="0063461D">
              <w:rPr>
                <w:rFonts w:ascii="Arial" w:eastAsia="Times New Roman" w:hAnsi="Arial" w:cs="Arial"/>
                <w:color w:val="181818"/>
                <w:spacing w:val="-8"/>
                <w:sz w:val="21"/>
                <w:szCs w:val="21"/>
                <w:lang w:val="ru-RU" w:eastAsia="ru-RU"/>
              </w:rPr>
              <w:t>часть исходного образца в соответствии со стандартом</w:t>
            </w:r>
          </w:p>
          <w:p w14:paraId="5040D8B2"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w:t>
            </w:r>
          </w:p>
          <w:p w14:paraId="62C5F5BC"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 20. Сколько групп методов применяется в товароведении?</w:t>
            </w:r>
          </w:p>
          <w:p w14:paraId="5F711BAA"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1.    две;</w:t>
            </w:r>
          </w:p>
          <w:p w14:paraId="113F37F4"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2.    три;</w:t>
            </w:r>
          </w:p>
          <w:p w14:paraId="41525465"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3.    четыре;</w:t>
            </w:r>
          </w:p>
          <w:p w14:paraId="0E7C8ED8" w14:textId="77777777" w:rsidR="0063461D" w:rsidRPr="0063461D" w:rsidRDefault="0063461D" w:rsidP="0063461D">
            <w:pPr>
              <w:shd w:val="clear" w:color="auto" w:fill="FFFFFF"/>
              <w:spacing w:after="0" w:line="240" w:lineRule="auto"/>
              <w:jc w:val="both"/>
              <w:rPr>
                <w:rFonts w:ascii="Arial" w:eastAsia="Times New Roman" w:hAnsi="Arial" w:cs="Arial"/>
                <w:color w:val="181818"/>
                <w:sz w:val="21"/>
                <w:szCs w:val="21"/>
                <w:lang w:val="ru-RU" w:eastAsia="ru-RU"/>
              </w:rPr>
            </w:pPr>
            <w:r w:rsidRPr="0063461D">
              <w:rPr>
                <w:rFonts w:ascii="Arial" w:eastAsia="Times New Roman" w:hAnsi="Arial" w:cs="Arial"/>
                <w:color w:val="181818"/>
                <w:spacing w:val="-8"/>
                <w:sz w:val="21"/>
                <w:szCs w:val="21"/>
                <w:lang w:val="ru-RU" w:eastAsia="ru-RU"/>
              </w:rPr>
              <w:t>4.    пять.</w:t>
            </w:r>
          </w:p>
          <w:p w14:paraId="63DC7836" w14:textId="54BF1478" w:rsidR="00EE4BE3" w:rsidRPr="009D5A0E" w:rsidRDefault="00EE4BE3" w:rsidP="00AA51D3">
            <w:pPr>
              <w:spacing w:after="16" w:line="247" w:lineRule="auto"/>
              <w:ind w:left="1039" w:right="1035"/>
              <w:rPr>
                <w:rFonts w:ascii="Times New Roman" w:eastAsia="Times New Roman" w:hAnsi="Times New Roman" w:cs="Times New Roman"/>
                <w:sz w:val="20"/>
                <w:szCs w:val="24"/>
                <w:lang w:val="ru-RU" w:eastAsia="ru-RU"/>
              </w:rPr>
            </w:pPr>
          </w:p>
        </w:tc>
      </w:tr>
    </w:tbl>
    <w:tbl>
      <w:tblPr>
        <w:tblpPr w:leftFromText="180" w:rightFromText="180" w:vertAnchor="text" w:horzAnchor="margin" w:tblpY="1"/>
        <w:tblW w:w="9618" w:type="dxa"/>
        <w:tblCellMar>
          <w:left w:w="0" w:type="dxa"/>
          <w:right w:w="0" w:type="dxa"/>
        </w:tblCellMar>
        <w:tblLook w:val="04A0" w:firstRow="1" w:lastRow="0" w:firstColumn="1" w:lastColumn="0" w:noHBand="0" w:noVBand="1"/>
      </w:tblPr>
      <w:tblGrid>
        <w:gridCol w:w="4261"/>
        <w:gridCol w:w="4426"/>
        <w:gridCol w:w="931"/>
      </w:tblGrid>
      <w:tr w:rsidR="00584EBF" w:rsidRPr="00160E16" w14:paraId="7E87A03C" w14:textId="77777777" w:rsidTr="00584EBF">
        <w:trPr>
          <w:trHeight w:hRule="exact" w:val="277"/>
        </w:trPr>
        <w:tc>
          <w:tcPr>
            <w:tcW w:w="961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2C9B092" w14:textId="77777777" w:rsidR="00584EBF" w:rsidRPr="00160E16" w:rsidRDefault="00584EBF" w:rsidP="00584EBF">
            <w:pPr>
              <w:spacing w:after="0" w:line="240" w:lineRule="auto"/>
              <w:jc w:val="center"/>
              <w:rPr>
                <w:rFonts w:ascii="Times New Roman" w:hAnsi="Times New Roman" w:cs="Times New Roman"/>
                <w:sz w:val="19"/>
                <w:szCs w:val="19"/>
              </w:rPr>
            </w:pPr>
            <w:r w:rsidRPr="00160E16">
              <w:rPr>
                <w:rFonts w:ascii="Times New Roman" w:hAnsi="Times New Roman" w:cs="Times New Roman"/>
                <w:b/>
                <w:color w:val="000000"/>
                <w:sz w:val="19"/>
                <w:szCs w:val="19"/>
              </w:rPr>
              <w:lastRenderedPageBreak/>
              <w:t>5.2. Темы письменных работ</w:t>
            </w:r>
          </w:p>
        </w:tc>
      </w:tr>
      <w:tr w:rsidR="00584EBF" w:rsidRPr="00160E16" w14:paraId="51ADC604" w14:textId="77777777" w:rsidTr="009D5A0E">
        <w:trPr>
          <w:trHeight w:hRule="exact" w:val="324"/>
        </w:trPr>
        <w:tc>
          <w:tcPr>
            <w:tcW w:w="961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2D44E12" w14:textId="2344DD1A" w:rsidR="00CD538E" w:rsidRPr="00CD538E" w:rsidRDefault="009D5A0E" w:rsidP="009D5A0E">
            <w:pPr>
              <w:pStyle w:val="aa"/>
              <w:spacing w:after="0" w:line="240" w:lineRule="auto"/>
              <w:rPr>
                <w:rFonts w:ascii="Times New Roman" w:hAnsi="Times New Roman" w:cs="Times New Roman"/>
                <w:color w:val="000000"/>
                <w:sz w:val="19"/>
                <w:szCs w:val="19"/>
              </w:rPr>
            </w:pPr>
            <w:r w:rsidRPr="009D5A0E">
              <w:rPr>
                <w:rFonts w:ascii="Times New Roman" w:hAnsi="Times New Roman" w:cs="Times New Roman"/>
                <w:color w:val="000000"/>
                <w:sz w:val="19"/>
                <w:szCs w:val="19"/>
              </w:rPr>
              <w:lastRenderedPageBreak/>
              <w:t>Письменные работы не предусмотрены</w:t>
            </w:r>
          </w:p>
          <w:p w14:paraId="00121B4B" w14:textId="77777777" w:rsidR="00584EBF" w:rsidRPr="00160E16" w:rsidRDefault="00584EBF" w:rsidP="00584EBF">
            <w:pPr>
              <w:spacing w:after="0" w:line="240" w:lineRule="auto"/>
              <w:ind w:left="720"/>
              <w:jc w:val="both"/>
              <w:rPr>
                <w:rFonts w:ascii="Times New Roman" w:hAnsi="Times New Roman" w:cs="Times New Roman"/>
                <w:b/>
                <w:color w:val="000000"/>
                <w:sz w:val="19"/>
                <w:szCs w:val="19"/>
              </w:rPr>
            </w:pPr>
          </w:p>
        </w:tc>
      </w:tr>
      <w:tr w:rsidR="00584EBF" w:rsidRPr="006C5B57" w14:paraId="65370CF0" w14:textId="77777777" w:rsidTr="00584EBF">
        <w:trPr>
          <w:trHeight w:hRule="exact" w:val="416"/>
        </w:trPr>
        <w:tc>
          <w:tcPr>
            <w:tcW w:w="4261" w:type="dxa"/>
            <w:shd w:val="clear" w:color="C0C0C0" w:fill="FFFFFF"/>
            <w:tcMar>
              <w:left w:w="34" w:type="dxa"/>
              <w:right w:w="34" w:type="dxa"/>
            </w:tcMar>
          </w:tcPr>
          <w:p w14:paraId="768F4864" w14:textId="77777777" w:rsidR="00584EBF" w:rsidRPr="006C5B57" w:rsidRDefault="00584EBF" w:rsidP="00584EBF">
            <w:pPr>
              <w:spacing w:after="0" w:line="240" w:lineRule="auto"/>
              <w:rPr>
                <w:rFonts w:ascii="Times New Roman" w:hAnsi="Times New Roman" w:cs="Times New Roman"/>
                <w:sz w:val="16"/>
                <w:szCs w:val="16"/>
                <w:lang w:val="ru-RU"/>
              </w:rPr>
            </w:pPr>
          </w:p>
        </w:tc>
        <w:tc>
          <w:tcPr>
            <w:tcW w:w="4426" w:type="dxa"/>
          </w:tcPr>
          <w:p w14:paraId="71D91B63" w14:textId="77777777" w:rsidR="00584EBF" w:rsidRPr="006C5B57" w:rsidRDefault="00584EBF" w:rsidP="00584EBF">
            <w:pPr>
              <w:rPr>
                <w:rFonts w:ascii="Times New Roman" w:hAnsi="Times New Roman" w:cs="Times New Roman"/>
                <w:lang w:val="ru-RU"/>
              </w:rPr>
            </w:pPr>
          </w:p>
        </w:tc>
        <w:tc>
          <w:tcPr>
            <w:tcW w:w="931" w:type="dxa"/>
            <w:shd w:val="clear" w:color="C0C0C0" w:fill="FFFFFF"/>
            <w:tcMar>
              <w:left w:w="34" w:type="dxa"/>
              <w:right w:w="34" w:type="dxa"/>
            </w:tcMar>
          </w:tcPr>
          <w:p w14:paraId="30FC96EF" w14:textId="77777777" w:rsidR="00584EBF" w:rsidRPr="006C5B57" w:rsidRDefault="00584EBF" w:rsidP="00584EBF">
            <w:pPr>
              <w:spacing w:after="0" w:line="240" w:lineRule="auto"/>
              <w:jc w:val="right"/>
              <w:rPr>
                <w:rFonts w:ascii="Times New Roman" w:hAnsi="Times New Roman" w:cs="Times New Roman"/>
                <w:sz w:val="16"/>
                <w:szCs w:val="16"/>
                <w:lang w:val="ru-RU"/>
              </w:rPr>
            </w:pPr>
          </w:p>
        </w:tc>
      </w:tr>
    </w:tbl>
    <w:p w14:paraId="1DC28B73" w14:textId="7A07AE37" w:rsidR="004C503F" w:rsidRPr="007046E8" w:rsidRDefault="004C503F" w:rsidP="004C503F">
      <w:pPr>
        <w:widowControl w:val="0"/>
        <w:spacing w:after="0" w:line="240" w:lineRule="auto"/>
        <w:rPr>
          <w:rFonts w:ascii="Times New Roman" w:eastAsia="Times New Roman" w:hAnsi="Times New Roman" w:cs="Times New Roman"/>
          <w:sz w:val="20"/>
          <w:szCs w:val="20"/>
          <w:lang w:val="ru-RU"/>
        </w:rPr>
      </w:pPr>
    </w:p>
    <w:tbl>
      <w:tblPr>
        <w:tblW w:w="5021" w:type="pct"/>
        <w:tblCellMar>
          <w:left w:w="0" w:type="dxa"/>
          <w:right w:w="0" w:type="dxa"/>
        </w:tblCellMar>
        <w:tblLook w:val="04A0" w:firstRow="1" w:lastRow="0" w:firstColumn="1" w:lastColumn="0" w:noHBand="0" w:noVBand="1"/>
      </w:tblPr>
      <w:tblGrid>
        <w:gridCol w:w="591"/>
        <w:gridCol w:w="9067"/>
      </w:tblGrid>
      <w:tr w:rsidR="00F1591B" w:rsidRPr="0075649E" w14:paraId="1AD6F964"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B6C7525"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6. УЧЕБНО-МЕТОДИЧЕСКОЕ И ИНФОРМАЦИОННОЕ ОБЕСПЕЧЕНИЕ ДИСЦИПЛИНЫ (МОДУЛЯ)</w:t>
            </w:r>
          </w:p>
        </w:tc>
      </w:tr>
      <w:tr w:rsidR="00F1591B" w:rsidRPr="00160E16" w14:paraId="206DFD87"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2A28DA" w14:textId="77777777" w:rsidR="00F1591B" w:rsidRPr="00160E16" w:rsidRDefault="00F1591B" w:rsidP="00F1591B">
            <w:pPr>
              <w:spacing w:after="0" w:line="240" w:lineRule="auto"/>
              <w:jc w:val="center"/>
              <w:rPr>
                <w:rFonts w:ascii="Times New Roman" w:hAnsi="Times New Roman" w:cs="Times New Roman"/>
                <w:b/>
                <w:color w:val="000000"/>
                <w:sz w:val="19"/>
                <w:szCs w:val="19"/>
              </w:rPr>
            </w:pPr>
            <w:r w:rsidRPr="00160E16">
              <w:rPr>
                <w:rFonts w:ascii="Times New Roman" w:hAnsi="Times New Roman" w:cs="Times New Roman"/>
                <w:b/>
                <w:color w:val="000000"/>
                <w:sz w:val="19"/>
                <w:szCs w:val="19"/>
              </w:rPr>
              <w:t>6.1.Рекомендуемая литература</w:t>
            </w:r>
          </w:p>
        </w:tc>
      </w:tr>
      <w:tr w:rsidR="00F1591B" w:rsidRPr="00160E16" w14:paraId="47A3CE93"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6A3DEB6" w14:textId="77777777" w:rsidR="00F1591B" w:rsidRPr="00160E16" w:rsidRDefault="00F1591B" w:rsidP="00F1591B">
            <w:pPr>
              <w:spacing w:after="0" w:line="240" w:lineRule="auto"/>
              <w:jc w:val="center"/>
              <w:rPr>
                <w:rFonts w:ascii="Times New Roman" w:hAnsi="Times New Roman" w:cs="Times New Roman"/>
                <w:b/>
                <w:color w:val="000000"/>
                <w:sz w:val="19"/>
                <w:szCs w:val="19"/>
              </w:rPr>
            </w:pPr>
            <w:r w:rsidRPr="00160E16">
              <w:rPr>
                <w:rFonts w:ascii="Times New Roman" w:hAnsi="Times New Roman" w:cs="Times New Roman"/>
                <w:b/>
                <w:color w:val="000000"/>
                <w:sz w:val="19"/>
                <w:szCs w:val="19"/>
              </w:rPr>
              <w:t xml:space="preserve">6.1.1Основная литература </w:t>
            </w:r>
          </w:p>
        </w:tc>
      </w:tr>
      <w:tr w:rsidR="00F1591B" w:rsidRPr="00036925" w14:paraId="4F3E88B4" w14:textId="77777777" w:rsidTr="0080562E">
        <w:trPr>
          <w:trHeight w:hRule="exact" w:val="2003"/>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180E912" w14:textId="02F60F4D" w:rsidR="0080562E" w:rsidRDefault="00036925" w:rsidP="00036925">
            <w:pPr>
              <w:pStyle w:val="21"/>
              <w:numPr>
                <w:ilvl w:val="0"/>
                <w:numId w:val="17"/>
              </w:numPr>
              <w:spacing w:after="0" w:line="240" w:lineRule="auto"/>
              <w:rPr>
                <w:b w:val="0"/>
                <w:bCs w:val="0"/>
                <w:sz w:val="18"/>
                <w:szCs w:val="19"/>
              </w:rPr>
            </w:pPr>
            <w:r w:rsidRPr="00036925">
              <w:rPr>
                <w:b w:val="0"/>
                <w:bCs w:val="0"/>
                <w:sz w:val="18"/>
                <w:szCs w:val="19"/>
              </w:rPr>
              <w:t xml:space="preserve">Киселева, Е.Н. Рынок продовольственных товаров [Электронный ресурс]: учеб. пособие / Е.Н. Киселева, О.В. Власова, Е.Б. Коннова. - М.: Вузовский учебник, 2013. - 144 с.- Режим доступа: </w:t>
            </w:r>
            <w:hyperlink r:id="rId8" w:history="1">
              <w:r w:rsidRPr="00F62CEA">
                <w:rPr>
                  <w:rStyle w:val="a9"/>
                  <w:b w:val="0"/>
                  <w:bCs w:val="0"/>
                  <w:sz w:val="18"/>
                  <w:szCs w:val="19"/>
                </w:rPr>
                <w:t>http://znanium.com/catalog.php?bookinfo=368133</w:t>
              </w:r>
            </w:hyperlink>
          </w:p>
          <w:p w14:paraId="2D2A6D46" w14:textId="77777777" w:rsidR="00036925" w:rsidRPr="00036925" w:rsidRDefault="00036925" w:rsidP="00036925">
            <w:pPr>
              <w:pStyle w:val="aa"/>
              <w:numPr>
                <w:ilvl w:val="0"/>
                <w:numId w:val="17"/>
              </w:numPr>
              <w:rPr>
                <w:rFonts w:ascii="Times New Roman" w:eastAsia="Times New Roman" w:hAnsi="Times New Roman" w:cs="Times New Roman"/>
                <w:sz w:val="18"/>
                <w:szCs w:val="19"/>
              </w:rPr>
            </w:pPr>
            <w:r w:rsidRPr="00036925">
              <w:rPr>
                <w:rFonts w:ascii="Times New Roman" w:eastAsia="Times New Roman" w:hAnsi="Times New Roman" w:cs="Times New Roman"/>
                <w:sz w:val="18"/>
                <w:szCs w:val="19"/>
              </w:rPr>
              <w:t>Минаков, И.А. Экономика сельского хозяйства [Электронный ресурс]:  учебник / И.А. Минаков. - 3-e изд., перераб. и доп. - М.: ИНФРА-М, 2014. - 352 с.: 60x90 1/16. - (Высш. обр: Магистратура).- Режим доступа:.                                    http://znanium.com/catalog.php?bookinfo=411479</w:t>
            </w:r>
          </w:p>
          <w:p w14:paraId="02FD6CAB" w14:textId="5CBD9EC6" w:rsidR="00036925" w:rsidRPr="0080562E" w:rsidRDefault="00036925" w:rsidP="00036925">
            <w:pPr>
              <w:pStyle w:val="21"/>
              <w:spacing w:after="0" w:line="240" w:lineRule="auto"/>
              <w:rPr>
                <w:b w:val="0"/>
                <w:bCs w:val="0"/>
                <w:sz w:val="18"/>
                <w:szCs w:val="19"/>
              </w:rPr>
            </w:pPr>
          </w:p>
        </w:tc>
      </w:tr>
      <w:tr w:rsidR="00F1591B" w:rsidRPr="00160E16" w14:paraId="3CD04A11" w14:textId="77777777" w:rsidTr="00B9644A">
        <w:trPr>
          <w:trHeight w:hRule="exact" w:val="445"/>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D0F3E28" w14:textId="28EE0DA6" w:rsidR="00F1591B" w:rsidRPr="00CD538E" w:rsidRDefault="00F1591B" w:rsidP="00CD538E">
            <w:pPr>
              <w:pStyle w:val="aa"/>
              <w:numPr>
                <w:ilvl w:val="2"/>
                <w:numId w:val="18"/>
              </w:numPr>
              <w:spacing w:after="0" w:line="240" w:lineRule="auto"/>
              <w:jc w:val="center"/>
              <w:rPr>
                <w:rFonts w:ascii="Times New Roman" w:hAnsi="Times New Roman" w:cs="Times New Roman"/>
                <w:b/>
                <w:color w:val="000000"/>
                <w:sz w:val="19"/>
                <w:szCs w:val="19"/>
              </w:rPr>
            </w:pPr>
            <w:r w:rsidRPr="00CD538E">
              <w:rPr>
                <w:rFonts w:ascii="Times New Roman" w:hAnsi="Times New Roman" w:cs="Times New Roman"/>
                <w:b/>
                <w:color w:val="000000"/>
                <w:sz w:val="19"/>
                <w:szCs w:val="19"/>
              </w:rPr>
              <w:t>Дополнительная литература</w:t>
            </w:r>
          </w:p>
        </w:tc>
      </w:tr>
      <w:tr w:rsidR="00F1591B" w:rsidRPr="0075649E" w14:paraId="0E7D6482" w14:textId="77777777" w:rsidTr="00036925">
        <w:trPr>
          <w:trHeight w:hRule="exact" w:val="2534"/>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88FB81D" w14:textId="77777777" w:rsidR="00036925" w:rsidRPr="00036925" w:rsidRDefault="00036925" w:rsidP="00036925">
            <w:pPr>
              <w:pStyle w:val="aa"/>
              <w:numPr>
                <w:ilvl w:val="0"/>
                <w:numId w:val="15"/>
              </w:numPr>
              <w:spacing w:after="0" w:line="240" w:lineRule="auto"/>
              <w:jc w:val="both"/>
              <w:rPr>
                <w:rFonts w:ascii="Times New Roman" w:hAnsi="Times New Roman" w:cs="Times New Roman"/>
                <w:color w:val="000000"/>
                <w:sz w:val="19"/>
                <w:szCs w:val="19"/>
              </w:rPr>
            </w:pPr>
            <w:r w:rsidRPr="00036925">
              <w:rPr>
                <w:rFonts w:ascii="Times New Roman" w:hAnsi="Times New Roman" w:cs="Times New Roman"/>
                <w:color w:val="000000"/>
                <w:sz w:val="19"/>
                <w:szCs w:val="19"/>
              </w:rPr>
              <w:t>Колз Р. Л., Ул Д. М. Маркетинг сельскохозяйственной продукции. - М.: Колос, 2011.</w:t>
            </w:r>
          </w:p>
          <w:p w14:paraId="2C970940" w14:textId="77777777" w:rsidR="00036925" w:rsidRPr="00036925" w:rsidRDefault="00036925" w:rsidP="00036925">
            <w:pPr>
              <w:pStyle w:val="aa"/>
              <w:numPr>
                <w:ilvl w:val="0"/>
                <w:numId w:val="15"/>
              </w:numPr>
              <w:spacing w:after="0" w:line="240" w:lineRule="auto"/>
              <w:jc w:val="both"/>
              <w:rPr>
                <w:rFonts w:ascii="Times New Roman" w:hAnsi="Times New Roman" w:cs="Times New Roman"/>
                <w:color w:val="000000"/>
                <w:sz w:val="19"/>
                <w:szCs w:val="19"/>
              </w:rPr>
            </w:pPr>
            <w:r w:rsidRPr="00036925">
              <w:rPr>
                <w:rFonts w:ascii="Times New Roman" w:hAnsi="Times New Roman" w:cs="Times New Roman"/>
                <w:color w:val="000000"/>
                <w:sz w:val="19"/>
                <w:szCs w:val="19"/>
              </w:rPr>
              <w:t>Ястребова О. К. Введение в агробизнес. М.: МГУ, 2008.</w:t>
            </w:r>
          </w:p>
          <w:p w14:paraId="394AB87D" w14:textId="77777777" w:rsidR="00036925" w:rsidRPr="00036925" w:rsidRDefault="00036925" w:rsidP="00036925">
            <w:pPr>
              <w:pStyle w:val="aa"/>
              <w:numPr>
                <w:ilvl w:val="0"/>
                <w:numId w:val="15"/>
              </w:numPr>
              <w:spacing w:after="0" w:line="240" w:lineRule="auto"/>
              <w:jc w:val="both"/>
              <w:rPr>
                <w:rFonts w:ascii="Times New Roman" w:hAnsi="Times New Roman" w:cs="Times New Roman"/>
                <w:color w:val="000000"/>
                <w:sz w:val="19"/>
                <w:szCs w:val="19"/>
              </w:rPr>
            </w:pPr>
            <w:r w:rsidRPr="00036925">
              <w:rPr>
                <w:rFonts w:ascii="Times New Roman" w:hAnsi="Times New Roman" w:cs="Times New Roman"/>
                <w:color w:val="000000"/>
                <w:sz w:val="19"/>
                <w:szCs w:val="19"/>
              </w:rPr>
              <w:t>Карагодин В.П. Лабораторный практикум по дисциплине «Рынок продовольственных товаров». РЭА, 2007.</w:t>
            </w:r>
          </w:p>
          <w:p w14:paraId="02945DE5" w14:textId="77777777" w:rsidR="00036925" w:rsidRPr="00036925" w:rsidRDefault="00036925" w:rsidP="00036925">
            <w:pPr>
              <w:pStyle w:val="aa"/>
              <w:numPr>
                <w:ilvl w:val="0"/>
                <w:numId w:val="15"/>
              </w:numPr>
              <w:spacing w:after="0" w:line="240" w:lineRule="auto"/>
              <w:jc w:val="both"/>
              <w:rPr>
                <w:rFonts w:ascii="Times New Roman" w:hAnsi="Times New Roman" w:cs="Times New Roman"/>
                <w:color w:val="000000"/>
                <w:sz w:val="19"/>
                <w:szCs w:val="19"/>
              </w:rPr>
            </w:pPr>
            <w:r w:rsidRPr="00036925">
              <w:rPr>
                <w:rFonts w:ascii="Times New Roman" w:hAnsi="Times New Roman" w:cs="Times New Roman"/>
                <w:color w:val="000000"/>
                <w:sz w:val="19"/>
                <w:szCs w:val="19"/>
              </w:rPr>
              <w:t>Макин Г. И. Система управления агропромышленным комплексом в переходный период. – М.: АгриПресс, 2008. – 297 с.</w:t>
            </w:r>
          </w:p>
          <w:p w14:paraId="10E2BC70" w14:textId="77777777" w:rsidR="00036925" w:rsidRPr="00036925" w:rsidRDefault="00036925" w:rsidP="00036925">
            <w:pPr>
              <w:pStyle w:val="aa"/>
              <w:numPr>
                <w:ilvl w:val="0"/>
                <w:numId w:val="15"/>
              </w:numPr>
              <w:spacing w:after="0" w:line="240" w:lineRule="auto"/>
              <w:jc w:val="both"/>
              <w:rPr>
                <w:rFonts w:ascii="Times New Roman" w:hAnsi="Times New Roman" w:cs="Times New Roman"/>
                <w:color w:val="000000"/>
                <w:sz w:val="19"/>
                <w:szCs w:val="19"/>
              </w:rPr>
            </w:pPr>
            <w:r w:rsidRPr="00036925">
              <w:rPr>
                <w:rFonts w:ascii="Times New Roman" w:hAnsi="Times New Roman" w:cs="Times New Roman"/>
                <w:color w:val="000000"/>
                <w:sz w:val="19"/>
                <w:szCs w:val="19"/>
              </w:rPr>
              <w:t>Серова Е. В. Аграрная экономика. М.: ИНФОРМАГРОТЕХ</w:t>
            </w:r>
          </w:p>
          <w:p w14:paraId="6563C88A" w14:textId="77777777" w:rsidR="00036925" w:rsidRPr="00036925" w:rsidRDefault="00036925" w:rsidP="00036925">
            <w:pPr>
              <w:pStyle w:val="aa"/>
              <w:numPr>
                <w:ilvl w:val="0"/>
                <w:numId w:val="15"/>
              </w:numPr>
              <w:spacing w:after="0" w:line="240" w:lineRule="auto"/>
              <w:jc w:val="both"/>
              <w:rPr>
                <w:rFonts w:ascii="Times New Roman" w:hAnsi="Times New Roman" w:cs="Times New Roman"/>
                <w:color w:val="000000"/>
                <w:sz w:val="19"/>
                <w:szCs w:val="19"/>
              </w:rPr>
            </w:pPr>
            <w:r w:rsidRPr="00036925">
              <w:rPr>
                <w:rFonts w:ascii="Times New Roman" w:hAnsi="Times New Roman" w:cs="Times New Roman"/>
                <w:color w:val="000000"/>
                <w:sz w:val="19"/>
                <w:szCs w:val="19"/>
              </w:rPr>
              <w:t>Назаренко В.И.; ПапцовА.Г. Структуры и системы продовольственного рынка и их регулирование в странах с развитой рыночной экономикой. -М., 2009. - 155 с..</w:t>
            </w:r>
          </w:p>
          <w:p w14:paraId="40113B49" w14:textId="77777777" w:rsidR="00036925" w:rsidRPr="00036925" w:rsidRDefault="00036925" w:rsidP="00036925">
            <w:pPr>
              <w:pStyle w:val="aa"/>
              <w:numPr>
                <w:ilvl w:val="0"/>
                <w:numId w:val="15"/>
              </w:numPr>
              <w:spacing w:after="0" w:line="240" w:lineRule="auto"/>
              <w:jc w:val="both"/>
              <w:rPr>
                <w:rFonts w:ascii="Times New Roman" w:hAnsi="Times New Roman" w:cs="Times New Roman"/>
                <w:color w:val="000000"/>
                <w:sz w:val="19"/>
                <w:szCs w:val="19"/>
              </w:rPr>
            </w:pPr>
            <w:r w:rsidRPr="00036925">
              <w:rPr>
                <w:rFonts w:ascii="Times New Roman" w:hAnsi="Times New Roman" w:cs="Times New Roman"/>
                <w:color w:val="000000"/>
                <w:sz w:val="19"/>
                <w:szCs w:val="19"/>
              </w:rPr>
              <w:t>Сельское хозяйство, продовольственная безопасность, внешняя торговля России и ВТО. -М., 2008. - 189 с. http://cyberleninka.ru/article/n/vto-i-prodovolstvennaya-bezopasnost-rossii</w:t>
            </w:r>
          </w:p>
          <w:p w14:paraId="7271B017" w14:textId="5F0D9EBE" w:rsidR="0080562E" w:rsidRPr="00036925" w:rsidRDefault="0080562E" w:rsidP="00036925">
            <w:pPr>
              <w:spacing w:after="0" w:line="240" w:lineRule="auto"/>
              <w:ind w:left="360"/>
              <w:jc w:val="both"/>
              <w:rPr>
                <w:rFonts w:ascii="Times New Roman" w:hAnsi="Times New Roman" w:cs="Times New Roman"/>
                <w:color w:val="000000"/>
                <w:sz w:val="19"/>
                <w:szCs w:val="19"/>
              </w:rPr>
            </w:pPr>
          </w:p>
        </w:tc>
      </w:tr>
      <w:tr w:rsidR="006E021A" w14:paraId="4EE5232E" w14:textId="77777777" w:rsidTr="007046E8">
        <w:trPr>
          <w:trHeight w:hRule="exact" w:val="29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859655" w14:textId="77777777" w:rsidR="006E021A" w:rsidRPr="006C268C" w:rsidRDefault="006E021A" w:rsidP="00847AA5">
            <w:pPr>
              <w:spacing w:after="0" w:line="240" w:lineRule="auto"/>
              <w:jc w:val="center"/>
              <w:rPr>
                <w:rFonts w:ascii="Times New Roman" w:eastAsia="Times New Roman" w:hAnsi="Times New Roman" w:cs="Times New Roman"/>
                <w:color w:val="000000"/>
                <w:sz w:val="19"/>
                <w:szCs w:val="19"/>
                <w:lang w:val="ru-RU"/>
              </w:rPr>
            </w:pPr>
            <w:r w:rsidRPr="006C268C">
              <w:rPr>
                <w:rFonts w:ascii="Times New Roman" w:hAnsi="Times New Roman" w:cs="Times New Roman"/>
                <w:b/>
                <w:color w:val="000000"/>
                <w:sz w:val="19"/>
                <w:szCs w:val="19"/>
                <w:lang w:val="ru-RU"/>
              </w:rPr>
              <w:t>6.2 Перечень программного обеспечения</w:t>
            </w:r>
          </w:p>
        </w:tc>
      </w:tr>
      <w:tr w:rsidR="006E021A" w14:paraId="0906DA55" w14:textId="77777777" w:rsidTr="007046E8">
        <w:trPr>
          <w:trHeight w:val="28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7836F8E"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Pr>
                <w:rFonts w:ascii="Times New Roman" w:hAnsi="Times New Roman" w:cs="Times New Roman"/>
                <w:color w:val="000000"/>
                <w:sz w:val="19"/>
                <w:szCs w:val="19"/>
                <w:lang w:val="ru-RU"/>
              </w:rPr>
              <w:t>2</w:t>
            </w:r>
            <w:r>
              <w:rPr>
                <w:rFonts w:ascii="Times New Roman" w:hAnsi="Times New Roman" w:cs="Times New Roman"/>
                <w:color w:val="000000"/>
                <w:sz w:val="19"/>
                <w:szCs w:val="19"/>
              </w:rPr>
              <w:t>.1.1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85B7E3E"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OpenOffice (свободно-распространяемое ПО)</w:t>
            </w:r>
          </w:p>
        </w:tc>
      </w:tr>
      <w:tr w:rsidR="006E021A" w:rsidRPr="0075649E" w14:paraId="6EF106A8"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6F29F21"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Pr>
                <w:rFonts w:ascii="Times New Roman" w:hAnsi="Times New Roman" w:cs="Times New Roman"/>
                <w:color w:val="000000"/>
                <w:sz w:val="19"/>
                <w:szCs w:val="19"/>
                <w:lang w:val="ru-RU"/>
              </w:rPr>
              <w:t>2</w:t>
            </w:r>
            <w:r>
              <w:rPr>
                <w:rFonts w:ascii="Times New Roman" w:hAnsi="Times New Roman" w:cs="Times New Roman"/>
                <w:color w:val="000000"/>
                <w:sz w:val="19"/>
                <w:szCs w:val="19"/>
              </w:rPr>
              <w:t>.1.2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CFB44C"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01.04.2020 № 100520013285683 на оказание услуг по предоставлению доступа к сети Интернет АО</w:t>
            </w:r>
          </w:p>
          <w:p w14:paraId="2F446C07" w14:textId="08E320AD"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«ЭР-Телеком Холдинг». С 01.04.20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по 31.12.20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г.</w:t>
            </w:r>
          </w:p>
        </w:tc>
      </w:tr>
      <w:tr w:rsidR="006E021A" w:rsidRPr="0075649E" w14:paraId="0E398C7E"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F994B20" w14:textId="77777777" w:rsidR="006E021A" w:rsidRDefault="006E021A" w:rsidP="00847AA5">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6.2.1.3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6E3DA47" w14:textId="55D496DC"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 интернет-провайдером: АО "ЭР-Телеком Холдинг"№ 100520013285683 на оказание услуг доступа к сети Интернет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до 31.12.202</w:t>
            </w:r>
            <w:r w:rsidR="00F32A47">
              <w:rPr>
                <w:rFonts w:ascii="Times New Roman" w:hAnsi="Times New Roman" w:cs="Times New Roman"/>
                <w:color w:val="000000"/>
                <w:sz w:val="19"/>
                <w:szCs w:val="19"/>
                <w:lang w:val="ru-RU"/>
              </w:rPr>
              <w:t>3</w:t>
            </w:r>
          </w:p>
        </w:tc>
      </w:tr>
      <w:tr w:rsidR="006E021A" w14:paraId="44A80E59" w14:textId="77777777" w:rsidTr="007046E8">
        <w:trPr>
          <w:trHeigh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0CF882D" w14:textId="77777777" w:rsidR="006E021A" w:rsidRDefault="006E021A" w:rsidP="00847AA5">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6.3 Перечень информационных справочных систем</w:t>
            </w:r>
          </w:p>
        </w:tc>
      </w:tr>
      <w:tr w:rsidR="006E021A" w:rsidRPr="0075649E" w14:paraId="4481F303"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E3B4AAA" w14:textId="77777777" w:rsidR="006E021A" w:rsidRDefault="006E021A" w:rsidP="00847AA5">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lang w:val="ru-RU"/>
              </w:rPr>
              <w:t>6.3.2.1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AC4FE6"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 588 о предоставлении доступа к изданиям в электронно-библиотечной системе (ЭБС) ФГБОУ ВО РГАЗУ «AgriLib» от 02.09.2013 г. Московская область, г.Балашиха, Шоссе Энтузиастов, д. 50. ИНН 5001007713 КПП 500101001 ГУ Банка России по ЦФО р/с 40501810545252000104 Дополнительное соглашение №1 /30 от 02.09.2019 ( 02.09.2019 по 01.09.2024)</w:t>
            </w:r>
          </w:p>
        </w:tc>
      </w:tr>
      <w:tr w:rsidR="006E021A" w:rsidRPr="0075649E" w14:paraId="1E3C8A89" w14:textId="77777777" w:rsidTr="007046E8">
        <w:trPr>
          <w:trHeight w:val="22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54865E"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DB39A8A" w14:textId="498A0DC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№СЭБ НВ-178 на оказание услуг по предоставлению доступа к разделам ЭБС от 31.12.2019 г. Сетевая электронная библиотека ООО «ЭБС ЛАНЬ» (31.12.20</w:t>
            </w:r>
            <w:r w:rsidR="00F32A47">
              <w:rPr>
                <w:rFonts w:ascii="Times New Roman" w:hAnsi="Times New Roman" w:cs="Times New Roman"/>
                <w:color w:val="000000"/>
                <w:sz w:val="19"/>
                <w:szCs w:val="19"/>
                <w:lang w:val="ru-RU"/>
              </w:rPr>
              <w:t>22</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w:t>
            </w:r>
          </w:p>
        </w:tc>
      </w:tr>
      <w:tr w:rsidR="006E021A" w:rsidRPr="0075649E" w14:paraId="39C26247"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39B5A8D"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ED9037" w14:textId="3498B56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11.02.2020 № 22/2020 на оказание услуг по предоставлению доступа к электронным экземплярам произведений, составляющим базу данных ЭБС "ЛАНЬ"с 16.02.202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75649E" w14:paraId="7E075D3B"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140FE87"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6.3.2.4</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5717ED8"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№1/2021 на оказание услуг по предоставлению доступа к электронным изданиям от 01.01.2021г.</w:t>
            </w:r>
          </w:p>
          <w:p w14:paraId="4E1C23C5"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Предмет договора: оказание услуги по предоставлению Произведений для использования Пользователями, путем обеспечения Пользователям доступа к ЭБС целиком, к отдельным Разделам ЭБС, либо к отдельным Произведениям, размещенным в ЭБС. ООО "Издательство Лань", ИНН 7801068765 КПП 780101001 Код по ОКПО 27427100</w:t>
            </w:r>
          </w:p>
          <w:p w14:paraId="28952DB6" w14:textId="52322FD9"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Банковские реквизиты: р/с 40702810036060003981 ФИЛИАЛ "ЦЕНТРАЛЬНЫЙ" БАНКА ВТБ (ПАО) БИК 044525411к/с 30101810145250000411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75649E" w14:paraId="0C751571"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B909086"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6.3.2.5</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4055AB0" w14:textId="60F6FF64"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№2/2021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г.  на оказание услуги по предоставлению доступа к электронным экземплярам произведений научного, учебного характера, составляющим базу данных ЭБС "ЛАНЬ". ИНН 7811272960 КПП 781101001 Код по ОКПО 34359787 Банковские реквизиты: р/с: 40702810632400000741 ФИЛИАЛ "САНКТ-ПЕТЕРБУРГСКИЙ" АО "АЛЬФА-БАНК" БИК 044030786 к/с 30101810600000000786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F1591B" w:rsidRPr="0075649E" w14:paraId="2366FF60" w14:textId="77777777" w:rsidTr="00B9644A">
        <w:trPr>
          <w:trHeight w:hRule="exact" w:val="641"/>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2C6E6D61"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7. МАТЕРИАЛЬНО-ТЕХНИЧЕСКОЕ ОБЕСПЕЧЕНИЕ ДИСЦИПЛИНЫ (МОДУЛЯ)</w:t>
            </w:r>
          </w:p>
        </w:tc>
      </w:tr>
      <w:tr w:rsidR="00F1591B" w:rsidRPr="0075649E" w14:paraId="2DDEBFAA" w14:textId="77777777" w:rsidTr="00B9644A">
        <w:trPr>
          <w:trHeight w:hRule="exact" w:val="3981"/>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auto"/>
            <w:tcMar>
              <w:left w:w="34" w:type="dxa"/>
              <w:right w:w="34" w:type="dxa"/>
            </w:tcMar>
          </w:tcPr>
          <w:p w14:paraId="5D33E085" w14:textId="56E4F324"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lastRenderedPageBreak/>
              <w:t>Кафедра располагает материально-технической базой, обеспечивающей проведение всех видов дисциплинарной и междисциплинарной подготовки, практической и научно-исследовательской работы бакалавров, предусмотренных учебным планом подготовки и соответствующей действующим санитарным и противопожарным правилам и нормам.</w:t>
            </w:r>
          </w:p>
          <w:p w14:paraId="1B6DDBC9"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В учебном процессе по дисциплине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используются учебные аудитории в соответствии с расписанием занятий.</w:t>
            </w:r>
          </w:p>
          <w:p w14:paraId="6095622B"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занятий лекционного типа используются наборы демонстрационного оборудования (ноутбук, экран, проектор) и учебно-наглядные пособия, обеспечивающие тематические иллюстрации, соответствующие рабочей программе дисциплины. Специальные помещения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14:paraId="5DE3F5A5"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лабораторных занятий используется специализированные лаборатории, оснащенные приборами и оборудованием.</w:t>
            </w:r>
          </w:p>
          <w:p w14:paraId="4B29DFB3" w14:textId="79DBE7C0"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Помещения для самостоятельной работы студентов оснащены компьютерной техникой с возможностью подключения к сети «Интернет» и доступа в электронную информационно-образовательную среду университета (Мудл).</w:t>
            </w:r>
          </w:p>
          <w:p w14:paraId="5BA6ECFE" w14:textId="77777777" w:rsidR="00F1591B" w:rsidRPr="00F1591B" w:rsidRDefault="00F1591B" w:rsidP="00F1591B">
            <w:pPr>
              <w:spacing w:after="0" w:line="240" w:lineRule="auto"/>
              <w:jc w:val="center"/>
              <w:rPr>
                <w:rFonts w:ascii="Times New Roman" w:hAnsi="Times New Roman" w:cs="Times New Roman"/>
                <w:color w:val="000000"/>
                <w:sz w:val="19"/>
                <w:szCs w:val="19"/>
                <w:lang w:val="ru-RU"/>
              </w:rPr>
            </w:pPr>
          </w:p>
        </w:tc>
      </w:tr>
      <w:tr w:rsidR="00F1591B" w:rsidRPr="0075649E" w14:paraId="01D81791"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693DC5BF"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8. МЕТОДИЧЕСКИЕ УКАЗАНИЯ ДЛЯ ОБУЧАЮЩИХСЯ ПО ОСВОЕНИЮ ДИСЦИПЛИНЫ (МОДУЛЯ)</w:t>
            </w:r>
          </w:p>
        </w:tc>
      </w:tr>
      <w:tr w:rsidR="00F1591B" w:rsidRPr="0075649E" w14:paraId="7CD7867A" w14:textId="77777777" w:rsidTr="00B9644A">
        <w:trPr>
          <w:trHeight w:hRule="exact" w:val="14620"/>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84099D5" w14:textId="77777777" w:rsidR="00F1591B" w:rsidRPr="006C5B57" w:rsidRDefault="00F1591B" w:rsidP="00F1591B">
            <w:pPr>
              <w:spacing w:after="0" w:line="240" w:lineRule="auto"/>
              <w:rPr>
                <w:rFonts w:ascii="Times New Roman" w:hAnsi="Times New Roman" w:cs="Times New Roman"/>
                <w:sz w:val="19"/>
                <w:szCs w:val="19"/>
                <w:lang w:val="ru-RU"/>
              </w:rPr>
            </w:pPr>
          </w:p>
          <w:p w14:paraId="15AB122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Курс изучения дисциплины базируется на следующих видах занятий:</w:t>
            </w:r>
          </w:p>
          <w:p w14:paraId="5EE42FF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лекциях,</w:t>
            </w:r>
          </w:p>
          <w:p w14:paraId="73101F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лабораторных занятиях,</w:t>
            </w:r>
          </w:p>
          <w:p w14:paraId="4C8A8C0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самостоятельной работе студентов (мини-опросам, сдаче зачета)</w:t>
            </w:r>
          </w:p>
          <w:p w14:paraId="7A2B86F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Средства обучения как важная составляющая характеристика дидактического процесса позволяют обеспечивать достижение целей обучения.</w:t>
            </w:r>
          </w:p>
          <w:p w14:paraId="68951913" w14:textId="77777777" w:rsidR="00F1591B"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Они являются составной частью методики (технологии) обучения, которая включает в себя также средства и организационные формы обучения (виды занятий).</w:t>
            </w:r>
          </w:p>
          <w:p w14:paraId="0DFF4D3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Методы обучения - это взаимодействие педагога и обучаемого на основе системы последовательных действий преподавателя, организующих познавательную и практическую деятельность студентов по усвоению учебного материала с помощью различных средств.</w:t>
            </w:r>
          </w:p>
          <w:p w14:paraId="1642A64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Пять общедидактических методов обучения охватывают всю совокупность педагогического взаимодействия преподавателя и студентов: информационно-рецептивный, репродуктивный, проблемное изложение, эвристический и исследовательский.</w:t>
            </w:r>
          </w:p>
          <w:p w14:paraId="15F2B7F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Лекционный материал:</w:t>
            </w:r>
          </w:p>
          <w:p w14:paraId="1B87FFA2"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Для организации первоначального усвоения знаний, новой и готовой</w:t>
            </w:r>
          </w:p>
          <w:p w14:paraId="4B66A4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информации</w:t>
            </w:r>
            <w:r w:rsidRPr="00B9644A">
              <w:rPr>
                <w:rFonts w:ascii="Times New Roman" w:hAnsi="Times New Roman" w:cs="Times New Roman"/>
                <w:sz w:val="19"/>
                <w:szCs w:val="19"/>
                <w:lang w:val="ru-RU"/>
              </w:rPr>
              <w:tab/>
              <w:t>на</w:t>
            </w:r>
            <w:r w:rsidRPr="00B9644A">
              <w:rPr>
                <w:rFonts w:ascii="Times New Roman" w:hAnsi="Times New Roman" w:cs="Times New Roman"/>
                <w:sz w:val="19"/>
                <w:szCs w:val="19"/>
                <w:lang w:val="ru-RU"/>
              </w:rPr>
              <w:tab/>
              <w:t>лекциях</w:t>
            </w:r>
            <w:r w:rsidRPr="00B9644A">
              <w:rPr>
                <w:rFonts w:ascii="Times New Roman" w:hAnsi="Times New Roman" w:cs="Times New Roman"/>
                <w:sz w:val="19"/>
                <w:szCs w:val="19"/>
                <w:lang w:val="ru-RU"/>
              </w:rPr>
              <w:tab/>
              <w:t>необходимо</w:t>
            </w:r>
            <w:r w:rsidRPr="00B9644A">
              <w:rPr>
                <w:rFonts w:ascii="Times New Roman" w:hAnsi="Times New Roman" w:cs="Times New Roman"/>
                <w:sz w:val="19"/>
                <w:szCs w:val="19"/>
                <w:lang w:val="ru-RU"/>
              </w:rPr>
              <w:tab/>
              <w:t>использовать</w:t>
            </w:r>
          </w:p>
          <w:p w14:paraId="3BB6E54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объяснительно-иллюстративный метод (информационно-рецептивный), основанный на устном изложении учебной информации с демонстрацией наглядного материала (диаграмм, образцов товаров, слайдов-презентаций, плакатов).</w:t>
            </w:r>
          </w:p>
          <w:p w14:paraId="728725C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В ходе изложения лекционного материала может в определенных случаях использоваться эвристический метод (частично- поисковый), при котором преподаватель, обозначив проблему, трудную для самостоятельного решения, делит ее на подпроблемы, после чего серией взаимосвязанных вопросов подводит студентов к её решению.</w:t>
            </w:r>
          </w:p>
          <w:p w14:paraId="45C0C0E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Логическим продолжением предыдущего метода является метод проблемного изложения, при котором преподаватель, обозначив проблему и цепью рассуждений раскрыв ее решение, показывает при этом противоречивость и сложность процесса выявления взаимосвязей и закономерностей в рамках дисциплины. Преподаватель, используя данный метод, время от времени прерывает свой рассказ и предлагает студентам высказать предположение, сформулировать вопрос, который был бы уместен в данный момент.</w:t>
            </w:r>
          </w:p>
          <w:p w14:paraId="0EB4F23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целях активизации мыслительной деятельности студентов и повышения их профессиональной мотивации, развития способности анализировать научные и практические проблемы необходимо включение в лекцию следующих методов и приемов: элементов диалога, эвристической беседы, групповой дискуссии.</w:t>
            </w:r>
          </w:p>
          <w:p w14:paraId="4EBD572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Включение в лекцию проблемных вопросов, ситуаций, заданий. Такие вопросы можно использовать в конце лекции как задание на следующее занятие. Поскольку зачастую активное участие в обсуждении принимают не все студенты, группу можно разделить на несколько малых групп, каждая из которых должна будет дать ответ на поставленный вопрос.</w:t>
            </w:r>
          </w:p>
          <w:p w14:paraId="5D160957" w14:textId="77777777" w:rsid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эвристической беседы как тщательно продуманной</w:t>
            </w:r>
            <w:r>
              <w:rPr>
                <w:rFonts w:ascii="Times New Roman" w:hAnsi="Times New Roman" w:cs="Times New Roman"/>
                <w:sz w:val="19"/>
                <w:szCs w:val="19"/>
                <w:lang w:val="ru-RU"/>
              </w:rPr>
              <w:t xml:space="preserve"> </w:t>
            </w:r>
            <w:r w:rsidRPr="00B9644A">
              <w:rPr>
                <w:rFonts w:ascii="Times New Roman" w:hAnsi="Times New Roman" w:cs="Times New Roman"/>
                <w:sz w:val="19"/>
                <w:szCs w:val="19"/>
                <w:lang w:val="ru-RU"/>
              </w:rPr>
              <w:t>системы вопросов способствует лучшему усвоению нового материала.</w:t>
            </w:r>
          </w:p>
          <w:p w14:paraId="2E4944A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Актуализация прежних знаний и опыта студентов в период чтения лекции посредством вопросов, небольших тестов, анализа конкретных ситуаций. Вопросы к студентам, требующие приведения жизненных примеров, которые могут проиллюстрировать те или иные ситуации.</w:t>
            </w:r>
          </w:p>
          <w:p w14:paraId="4BDC27D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Анализ конкретных ситуаций из торговой практики.</w:t>
            </w:r>
          </w:p>
          <w:p w14:paraId="57F052A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Показ значения полученных знаний для будущей профессиональной деятельности.</w:t>
            </w:r>
          </w:p>
          <w:p w14:paraId="399F55FD"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фактических данных (примеров из торговой практики; цифр, иллюстрирующих количественную сторону каких-либо явлений).</w:t>
            </w:r>
          </w:p>
          <w:p w14:paraId="30B2A0C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опорных сигналов, опорных тезисов лекций.</w:t>
            </w:r>
          </w:p>
          <w:p w14:paraId="4FCED24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Тренировка чувствительности - прием, активирующий внимание и эмоциональную вовлеченность слушателя в тему, проблему. Достигается это путем введения в содержание лекции научного, профессионального и личного опыта преподавателя: что он считает важным в даваемой информации, почему так утверждает или отрицает что-то, как поступаем в таких случаях и многое другое.</w:t>
            </w:r>
          </w:p>
          <w:p w14:paraId="4C65BB6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работе с основными понятиями тем преподаватель может сам раскрывать содержание основных понятий, выделяя их главные и существенные признаки, показывая иерархическую зависимость между раскрываемыми понятиями. Однако, можно применять ряд приемов активного обучения, при котором студенты становятся соавторами определения сути того или иного понятия (мозговой штурм, смысловое расщепление, иерархизация понятия, объяснение понятия с использованием рисунков и метафор, введение более простого, чем в учебнике, понятия, использование типичных практических ситуаций, свободные ассоциации, нахождение семантической связи между значением слова и содержанием понятия, сравнение нескольких точек зрения на тот или иное понятие).</w:t>
            </w:r>
          </w:p>
          <w:p w14:paraId="75D3D89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Лабораторные занятия.</w:t>
            </w:r>
          </w:p>
          <w:p w14:paraId="5B2978E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Поскольку дисциплина имеет прикладное значение, серьезное внимание должно быть уделено методам и приемам практического обучения посредством проведения лабораторных занятий. Лекции и лабораторно-практические занятия должны обеспечить творческое усвоение теоретических и практических проблем, формирование навыков проведения эксперимента как в целях установления качества продуктов, так и для научных исследований.</w:t>
            </w:r>
          </w:p>
          <w:p w14:paraId="015A3608" w14:textId="610FA0DD" w:rsidR="00B9644A" w:rsidRPr="006C5B57"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Для усвоения способов деятельности на лабораторных занятиях преподаватель может использовать репродуктивный метод, конструируя задания на воспроизведение действий. Например, просит студента воспроизвести порядок проведения эксперимента, пересказать ход рассуждений при анализе полученных значений, изложить содержание фрагмента нормативно-правового акта после его прочтения, сравнить требования нормативной документации разных правовых уровней на один вид продукции и т.п.</w:t>
            </w:r>
          </w:p>
        </w:tc>
      </w:tr>
    </w:tbl>
    <w:p w14:paraId="00012E04" w14:textId="292898E7" w:rsidR="007046E8" w:rsidRDefault="007046E8" w:rsidP="007046E8">
      <w:pPr>
        <w:rPr>
          <w:lang w:val="ru-RU"/>
        </w:rPr>
      </w:pPr>
    </w:p>
    <w:sectPr w:rsidR="007046E8" w:rsidSect="00582CCC">
      <w:pgSz w:w="11907" w:h="16840"/>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224CF5" w14:textId="77777777" w:rsidR="00D305CE" w:rsidRDefault="00D305CE" w:rsidP="00097FF4">
      <w:pPr>
        <w:spacing w:after="0" w:line="240" w:lineRule="auto"/>
      </w:pPr>
      <w:r>
        <w:separator/>
      </w:r>
    </w:p>
  </w:endnote>
  <w:endnote w:type="continuationSeparator" w:id="0">
    <w:p w14:paraId="4BBE3880" w14:textId="77777777" w:rsidR="00D305CE" w:rsidRDefault="00D305CE" w:rsidP="00097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02A4B5" w14:textId="77777777" w:rsidR="00D305CE" w:rsidRDefault="00D305CE" w:rsidP="00097FF4">
      <w:pPr>
        <w:spacing w:after="0" w:line="240" w:lineRule="auto"/>
      </w:pPr>
      <w:r>
        <w:separator/>
      </w:r>
    </w:p>
  </w:footnote>
  <w:footnote w:type="continuationSeparator" w:id="0">
    <w:p w14:paraId="3ED94318" w14:textId="77777777" w:rsidR="00D305CE" w:rsidRDefault="00D305CE" w:rsidP="00097F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2D382A16"/>
    <w:lvl w:ilvl="0">
      <w:start w:val="4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 w15:restartNumberingAfterBreak="0">
    <w:nsid w:val="0000000F"/>
    <w:multiLevelType w:val="multilevel"/>
    <w:tmpl w:val="0000000E"/>
    <w:lvl w:ilvl="0">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1">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2">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3">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4">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5">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6">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7">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8">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abstractNum>
  <w:abstractNum w:abstractNumId="2" w15:restartNumberingAfterBreak="0">
    <w:nsid w:val="00000015"/>
    <w:multiLevelType w:val="multilevel"/>
    <w:tmpl w:val="2FF2CB36"/>
    <w:lvl w:ilvl="0">
      <w:start w:val="82"/>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3" w15:restartNumberingAfterBreak="0">
    <w:nsid w:val="0000001B"/>
    <w:multiLevelType w:val="multilevel"/>
    <w:tmpl w:val="A656D27E"/>
    <w:lvl w:ilvl="0">
      <w:start w:val="9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4" w15:restartNumberingAfterBreak="0">
    <w:nsid w:val="0000001D"/>
    <w:multiLevelType w:val="multilevel"/>
    <w:tmpl w:val="FC18D8BC"/>
    <w:lvl w:ilvl="0">
      <w:start w:val="10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5" w15:restartNumberingAfterBreak="0">
    <w:nsid w:val="04EE4013"/>
    <w:multiLevelType w:val="hybridMultilevel"/>
    <w:tmpl w:val="C34025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1B0CD7"/>
    <w:multiLevelType w:val="hybridMultilevel"/>
    <w:tmpl w:val="4A7868E4"/>
    <w:lvl w:ilvl="0" w:tplc="502C3E10">
      <w:start w:val="1"/>
      <w:numFmt w:val="decimal"/>
      <w:lvlText w:val="%1."/>
      <w:lvlJc w:val="left"/>
      <w:pPr>
        <w:ind w:left="1039"/>
      </w:pPr>
      <w:rPr>
        <w:rFonts w:ascii="Times New Roman" w:eastAsia="Times New Roman" w:hAnsi="Times New Roman" w:cs="Times New Roman"/>
        <w:b w:val="0"/>
        <w:i w:val="0"/>
        <w:strike w:val="0"/>
        <w:dstrike w:val="0"/>
        <w:color w:val="000000"/>
        <w:sz w:val="20"/>
        <w:szCs w:val="28"/>
        <w:u w:val="none" w:color="000000"/>
        <w:bdr w:val="none" w:sz="0" w:space="0" w:color="auto"/>
        <w:shd w:val="clear" w:color="auto" w:fill="auto"/>
        <w:vertAlign w:val="baseline"/>
      </w:rPr>
    </w:lvl>
    <w:lvl w:ilvl="1" w:tplc="23F6FA90">
      <w:start w:val="1"/>
      <w:numFmt w:val="lowerLetter"/>
      <w:lvlText w:val="%2"/>
      <w:lvlJc w:val="left"/>
      <w:pPr>
        <w:ind w:left="19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C02DFF2">
      <w:start w:val="1"/>
      <w:numFmt w:val="lowerRoman"/>
      <w:lvlText w:val="%3"/>
      <w:lvlJc w:val="left"/>
      <w:pPr>
        <w:ind w:left="27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74EB7F6">
      <w:start w:val="1"/>
      <w:numFmt w:val="decimal"/>
      <w:lvlText w:val="%4"/>
      <w:lvlJc w:val="left"/>
      <w:pPr>
        <w:ind w:left="3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02F31A">
      <w:start w:val="1"/>
      <w:numFmt w:val="lowerLetter"/>
      <w:lvlText w:val="%5"/>
      <w:lvlJc w:val="left"/>
      <w:pPr>
        <w:ind w:left="41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C10B036">
      <w:start w:val="1"/>
      <w:numFmt w:val="lowerRoman"/>
      <w:lvlText w:val="%6"/>
      <w:lvlJc w:val="left"/>
      <w:pPr>
        <w:ind w:left="48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A281C26">
      <w:start w:val="1"/>
      <w:numFmt w:val="decimal"/>
      <w:lvlText w:val="%7"/>
      <w:lvlJc w:val="left"/>
      <w:pPr>
        <w:ind w:left="55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35C2CAA">
      <w:start w:val="1"/>
      <w:numFmt w:val="lowerLetter"/>
      <w:lvlText w:val="%8"/>
      <w:lvlJc w:val="left"/>
      <w:pPr>
        <w:ind w:left="63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1E13A0">
      <w:start w:val="1"/>
      <w:numFmt w:val="lowerRoman"/>
      <w:lvlText w:val="%9"/>
      <w:lvlJc w:val="left"/>
      <w:pPr>
        <w:ind w:left="70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0BD17464"/>
    <w:multiLevelType w:val="hybridMultilevel"/>
    <w:tmpl w:val="F9D26FC4"/>
    <w:lvl w:ilvl="0" w:tplc="F6D033B6">
      <w:start w:val="5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7318E5"/>
    <w:multiLevelType w:val="hybridMultilevel"/>
    <w:tmpl w:val="7A5E0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925F4E"/>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557BF"/>
    <w:multiLevelType w:val="hybridMultilevel"/>
    <w:tmpl w:val="40E628E4"/>
    <w:lvl w:ilvl="0" w:tplc="057CDA0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24283D11"/>
    <w:multiLevelType w:val="singleLevel"/>
    <w:tmpl w:val="0419000F"/>
    <w:lvl w:ilvl="0">
      <w:start w:val="1"/>
      <w:numFmt w:val="decimal"/>
      <w:lvlText w:val="%1."/>
      <w:lvlJc w:val="left"/>
      <w:pPr>
        <w:ind w:left="720" w:hanging="360"/>
      </w:pPr>
    </w:lvl>
  </w:abstractNum>
  <w:abstractNum w:abstractNumId="12" w15:restartNumberingAfterBreak="0">
    <w:nsid w:val="2BBB5591"/>
    <w:multiLevelType w:val="hybridMultilevel"/>
    <w:tmpl w:val="E128658A"/>
    <w:lvl w:ilvl="0" w:tplc="CFE66ADE">
      <w:start w:val="2"/>
      <w:numFmt w:val="decimal"/>
      <w:lvlText w:val="%1."/>
      <w:lvlJc w:val="left"/>
      <w:pPr>
        <w:ind w:left="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37C97E2">
      <w:start w:val="1"/>
      <w:numFmt w:val="lowerLetter"/>
      <w:lvlText w:val="%2"/>
      <w:lvlJc w:val="left"/>
      <w:pPr>
        <w:ind w:left="18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36AB196">
      <w:start w:val="1"/>
      <w:numFmt w:val="lowerRoman"/>
      <w:lvlText w:val="%3"/>
      <w:lvlJc w:val="left"/>
      <w:pPr>
        <w:ind w:left="2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3FC11EA">
      <w:start w:val="1"/>
      <w:numFmt w:val="decimal"/>
      <w:lvlText w:val="%4"/>
      <w:lvlJc w:val="left"/>
      <w:pPr>
        <w:ind w:left="33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9C213A">
      <w:start w:val="1"/>
      <w:numFmt w:val="lowerLetter"/>
      <w:lvlText w:val="%5"/>
      <w:lvlJc w:val="left"/>
      <w:pPr>
        <w:ind w:left="40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9820836">
      <w:start w:val="1"/>
      <w:numFmt w:val="lowerRoman"/>
      <w:lvlText w:val="%6"/>
      <w:lvlJc w:val="left"/>
      <w:pPr>
        <w:ind w:left="47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340D1AE">
      <w:start w:val="1"/>
      <w:numFmt w:val="decimal"/>
      <w:lvlText w:val="%7"/>
      <w:lvlJc w:val="left"/>
      <w:pPr>
        <w:ind w:left="54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FDC539A">
      <w:start w:val="1"/>
      <w:numFmt w:val="lowerLetter"/>
      <w:lvlText w:val="%8"/>
      <w:lvlJc w:val="left"/>
      <w:pPr>
        <w:ind w:left="61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D0CF96">
      <w:start w:val="1"/>
      <w:numFmt w:val="lowerRoman"/>
      <w:lvlText w:val="%9"/>
      <w:lvlJc w:val="left"/>
      <w:pPr>
        <w:ind w:left="69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30D8070C"/>
    <w:multiLevelType w:val="hybridMultilevel"/>
    <w:tmpl w:val="44EA4A38"/>
    <w:lvl w:ilvl="0" w:tplc="CD40C9DA">
      <w:start w:val="38"/>
      <w:numFmt w:val="decimal"/>
      <w:lvlText w:val="%1."/>
      <w:lvlJc w:val="left"/>
      <w:pPr>
        <w:ind w:left="360" w:hanging="360"/>
      </w:pPr>
      <w:rPr>
        <w:rFonts w:hint="default"/>
        <w:color w:val="00000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4" w15:restartNumberingAfterBreak="0">
    <w:nsid w:val="32D13571"/>
    <w:multiLevelType w:val="multilevel"/>
    <w:tmpl w:val="71846B32"/>
    <w:lvl w:ilvl="0">
      <w:start w:val="10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5" w15:restartNumberingAfterBreak="0">
    <w:nsid w:val="40275462"/>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8D23DE"/>
    <w:multiLevelType w:val="multilevel"/>
    <w:tmpl w:val="7298B470"/>
    <w:lvl w:ilvl="0">
      <w:start w:val="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2A307F4"/>
    <w:multiLevelType w:val="singleLevel"/>
    <w:tmpl w:val="0419000F"/>
    <w:lvl w:ilvl="0">
      <w:start w:val="1"/>
      <w:numFmt w:val="decimal"/>
      <w:lvlText w:val="%1."/>
      <w:lvlJc w:val="left"/>
      <w:pPr>
        <w:ind w:left="720" w:hanging="360"/>
      </w:pPr>
    </w:lvl>
  </w:abstractNum>
  <w:abstractNum w:abstractNumId="18" w15:restartNumberingAfterBreak="0">
    <w:nsid w:val="596C47ED"/>
    <w:multiLevelType w:val="multilevel"/>
    <w:tmpl w:val="CDC6B8D2"/>
    <w:lvl w:ilvl="0">
      <w:start w:val="9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9" w15:restartNumberingAfterBreak="0">
    <w:nsid w:val="6B710A84"/>
    <w:multiLevelType w:val="hybridMultilevel"/>
    <w:tmpl w:val="55B0B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7"/>
  </w:num>
  <w:num w:numId="5">
    <w:abstractNumId w:val="0"/>
  </w:num>
  <w:num w:numId="6">
    <w:abstractNumId w:val="1"/>
  </w:num>
  <w:num w:numId="7">
    <w:abstractNumId w:val="2"/>
  </w:num>
  <w:num w:numId="8">
    <w:abstractNumId w:val="13"/>
  </w:num>
  <w:num w:numId="9">
    <w:abstractNumId w:val="3"/>
  </w:num>
  <w:num w:numId="10">
    <w:abstractNumId w:val="14"/>
  </w:num>
  <w:num w:numId="11">
    <w:abstractNumId w:val="4"/>
  </w:num>
  <w:num w:numId="12">
    <w:abstractNumId w:val="18"/>
  </w:num>
  <w:num w:numId="13">
    <w:abstractNumId w:val="5"/>
  </w:num>
  <w:num w:numId="14">
    <w:abstractNumId w:val="19"/>
  </w:num>
  <w:num w:numId="15">
    <w:abstractNumId w:val="15"/>
  </w:num>
  <w:num w:numId="16">
    <w:abstractNumId w:val="9"/>
  </w:num>
  <w:num w:numId="17">
    <w:abstractNumId w:val="8"/>
  </w:num>
  <w:num w:numId="18">
    <w:abstractNumId w:val="16"/>
  </w:num>
  <w:num w:numId="19">
    <w:abstractNumId w:val="6"/>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453"/>
    <w:rsid w:val="0000730A"/>
    <w:rsid w:val="0002418B"/>
    <w:rsid w:val="00036925"/>
    <w:rsid w:val="00041D26"/>
    <w:rsid w:val="00056A88"/>
    <w:rsid w:val="00063983"/>
    <w:rsid w:val="00073A77"/>
    <w:rsid w:val="00082F77"/>
    <w:rsid w:val="00093147"/>
    <w:rsid w:val="00097FF4"/>
    <w:rsid w:val="000D4CE2"/>
    <w:rsid w:val="000E03A2"/>
    <w:rsid w:val="000E1D3D"/>
    <w:rsid w:val="000F0E25"/>
    <w:rsid w:val="0013506C"/>
    <w:rsid w:val="00155E76"/>
    <w:rsid w:val="00182712"/>
    <w:rsid w:val="00194768"/>
    <w:rsid w:val="001A29DE"/>
    <w:rsid w:val="001B2216"/>
    <w:rsid w:val="001B6FC4"/>
    <w:rsid w:val="001D3578"/>
    <w:rsid w:val="001D48E2"/>
    <w:rsid w:val="001F0BC7"/>
    <w:rsid w:val="001F32B5"/>
    <w:rsid w:val="002013F7"/>
    <w:rsid w:val="002115F3"/>
    <w:rsid w:val="00213C9B"/>
    <w:rsid w:val="002376C0"/>
    <w:rsid w:val="002414B9"/>
    <w:rsid w:val="00244CEF"/>
    <w:rsid w:val="00261B6F"/>
    <w:rsid w:val="002768AF"/>
    <w:rsid w:val="00284C1C"/>
    <w:rsid w:val="00285203"/>
    <w:rsid w:val="002879D1"/>
    <w:rsid w:val="002B6F3E"/>
    <w:rsid w:val="002D4D53"/>
    <w:rsid w:val="002E0A02"/>
    <w:rsid w:val="002E1B6B"/>
    <w:rsid w:val="002E383F"/>
    <w:rsid w:val="002F7A1D"/>
    <w:rsid w:val="003009D3"/>
    <w:rsid w:val="0030141B"/>
    <w:rsid w:val="00323476"/>
    <w:rsid w:val="00331A15"/>
    <w:rsid w:val="003401A6"/>
    <w:rsid w:val="00383005"/>
    <w:rsid w:val="003953A2"/>
    <w:rsid w:val="00397141"/>
    <w:rsid w:val="00397279"/>
    <w:rsid w:val="003A1CE4"/>
    <w:rsid w:val="003C1A69"/>
    <w:rsid w:val="003E4147"/>
    <w:rsid w:val="003F10C9"/>
    <w:rsid w:val="004358F7"/>
    <w:rsid w:val="004570F5"/>
    <w:rsid w:val="0045759B"/>
    <w:rsid w:val="004675FC"/>
    <w:rsid w:val="0048126B"/>
    <w:rsid w:val="004A565E"/>
    <w:rsid w:val="004B1A82"/>
    <w:rsid w:val="004C503F"/>
    <w:rsid w:val="004C5B2E"/>
    <w:rsid w:val="004C6762"/>
    <w:rsid w:val="004D28CC"/>
    <w:rsid w:val="00516F80"/>
    <w:rsid w:val="00541502"/>
    <w:rsid w:val="005440F1"/>
    <w:rsid w:val="005526A5"/>
    <w:rsid w:val="00573978"/>
    <w:rsid w:val="00575146"/>
    <w:rsid w:val="00582CCC"/>
    <w:rsid w:val="00584EBF"/>
    <w:rsid w:val="005A7160"/>
    <w:rsid w:val="005C54F9"/>
    <w:rsid w:val="005F1B5D"/>
    <w:rsid w:val="005F313E"/>
    <w:rsid w:val="005F3BC8"/>
    <w:rsid w:val="00621623"/>
    <w:rsid w:val="0063461D"/>
    <w:rsid w:val="0064319D"/>
    <w:rsid w:val="00654753"/>
    <w:rsid w:val="0065536A"/>
    <w:rsid w:val="00655CBB"/>
    <w:rsid w:val="0068411F"/>
    <w:rsid w:val="006A2E41"/>
    <w:rsid w:val="006A790A"/>
    <w:rsid w:val="006B72C6"/>
    <w:rsid w:val="006C3162"/>
    <w:rsid w:val="006C4668"/>
    <w:rsid w:val="006C5B57"/>
    <w:rsid w:val="006E021A"/>
    <w:rsid w:val="006E7081"/>
    <w:rsid w:val="007046E8"/>
    <w:rsid w:val="00706509"/>
    <w:rsid w:val="00716BEE"/>
    <w:rsid w:val="00743416"/>
    <w:rsid w:val="00747DC7"/>
    <w:rsid w:val="00753179"/>
    <w:rsid w:val="00755273"/>
    <w:rsid w:val="0075649E"/>
    <w:rsid w:val="00781712"/>
    <w:rsid w:val="007933D4"/>
    <w:rsid w:val="007C17AC"/>
    <w:rsid w:val="007D35DE"/>
    <w:rsid w:val="007D4FA2"/>
    <w:rsid w:val="007E25EA"/>
    <w:rsid w:val="007E41F6"/>
    <w:rsid w:val="007F3CD1"/>
    <w:rsid w:val="00801120"/>
    <w:rsid w:val="0080446B"/>
    <w:rsid w:val="0080562E"/>
    <w:rsid w:val="00807E55"/>
    <w:rsid w:val="00847AA5"/>
    <w:rsid w:val="00855396"/>
    <w:rsid w:val="00881032"/>
    <w:rsid w:val="008827F3"/>
    <w:rsid w:val="0089230A"/>
    <w:rsid w:val="008A2095"/>
    <w:rsid w:val="008A431C"/>
    <w:rsid w:val="008B44D9"/>
    <w:rsid w:val="008C71CE"/>
    <w:rsid w:val="008C7710"/>
    <w:rsid w:val="009011DA"/>
    <w:rsid w:val="00973019"/>
    <w:rsid w:val="00984F3D"/>
    <w:rsid w:val="009A11D8"/>
    <w:rsid w:val="009C3D0A"/>
    <w:rsid w:val="009D5A0E"/>
    <w:rsid w:val="009F0B29"/>
    <w:rsid w:val="00A47660"/>
    <w:rsid w:val="00A50A2B"/>
    <w:rsid w:val="00A510FD"/>
    <w:rsid w:val="00A52428"/>
    <w:rsid w:val="00A95312"/>
    <w:rsid w:val="00AA51D3"/>
    <w:rsid w:val="00AB1590"/>
    <w:rsid w:val="00AB4600"/>
    <w:rsid w:val="00AC6993"/>
    <w:rsid w:val="00AE111C"/>
    <w:rsid w:val="00AE21E3"/>
    <w:rsid w:val="00B53D82"/>
    <w:rsid w:val="00B558F3"/>
    <w:rsid w:val="00B7622F"/>
    <w:rsid w:val="00B83E83"/>
    <w:rsid w:val="00B8525C"/>
    <w:rsid w:val="00B95D6D"/>
    <w:rsid w:val="00B9644A"/>
    <w:rsid w:val="00BC66CC"/>
    <w:rsid w:val="00BD64E5"/>
    <w:rsid w:val="00BE4367"/>
    <w:rsid w:val="00C11E71"/>
    <w:rsid w:val="00C12C43"/>
    <w:rsid w:val="00C13A63"/>
    <w:rsid w:val="00C30DEA"/>
    <w:rsid w:val="00C61265"/>
    <w:rsid w:val="00C6432E"/>
    <w:rsid w:val="00C66868"/>
    <w:rsid w:val="00C7440E"/>
    <w:rsid w:val="00C76FF8"/>
    <w:rsid w:val="00C8077C"/>
    <w:rsid w:val="00C8629D"/>
    <w:rsid w:val="00C87CB5"/>
    <w:rsid w:val="00C92B41"/>
    <w:rsid w:val="00CD538E"/>
    <w:rsid w:val="00CD63FC"/>
    <w:rsid w:val="00CE22C4"/>
    <w:rsid w:val="00D011EE"/>
    <w:rsid w:val="00D13E4A"/>
    <w:rsid w:val="00D14647"/>
    <w:rsid w:val="00D15599"/>
    <w:rsid w:val="00D305CE"/>
    <w:rsid w:val="00D31453"/>
    <w:rsid w:val="00D36D96"/>
    <w:rsid w:val="00D37D99"/>
    <w:rsid w:val="00D460AB"/>
    <w:rsid w:val="00D4778D"/>
    <w:rsid w:val="00D662F9"/>
    <w:rsid w:val="00D74E19"/>
    <w:rsid w:val="00D7618E"/>
    <w:rsid w:val="00D813E8"/>
    <w:rsid w:val="00DB2059"/>
    <w:rsid w:val="00DE1274"/>
    <w:rsid w:val="00DE740B"/>
    <w:rsid w:val="00DF7D3D"/>
    <w:rsid w:val="00E03B3D"/>
    <w:rsid w:val="00E170F7"/>
    <w:rsid w:val="00E209E2"/>
    <w:rsid w:val="00E31742"/>
    <w:rsid w:val="00E4403E"/>
    <w:rsid w:val="00E470C4"/>
    <w:rsid w:val="00E61CAD"/>
    <w:rsid w:val="00E810B9"/>
    <w:rsid w:val="00E84F4C"/>
    <w:rsid w:val="00E92A81"/>
    <w:rsid w:val="00EA0355"/>
    <w:rsid w:val="00EC02AE"/>
    <w:rsid w:val="00EE4BE3"/>
    <w:rsid w:val="00F0421E"/>
    <w:rsid w:val="00F1591B"/>
    <w:rsid w:val="00F32A47"/>
    <w:rsid w:val="00F4490B"/>
    <w:rsid w:val="00F47C5E"/>
    <w:rsid w:val="00F52B3E"/>
    <w:rsid w:val="00F74684"/>
    <w:rsid w:val="00F74DC4"/>
    <w:rsid w:val="00F80884"/>
    <w:rsid w:val="00FA21DC"/>
    <w:rsid w:val="00FB5E6C"/>
    <w:rsid w:val="00FC36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717885"/>
  <w15:docId w15:val="{DC91B286-3FA6-42F1-87BE-A7F4423CE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D82"/>
  </w:style>
  <w:style w:type="paragraph" w:styleId="2">
    <w:name w:val="heading 2"/>
    <w:basedOn w:val="a"/>
    <w:next w:val="a"/>
    <w:link w:val="20"/>
    <w:unhideWhenUsed/>
    <w:qFormat/>
    <w:rsid w:val="00801120"/>
    <w:pPr>
      <w:keepNext/>
      <w:spacing w:before="240" w:after="60" w:line="240" w:lineRule="auto"/>
      <w:outlineLvl w:val="1"/>
    </w:pPr>
    <w:rPr>
      <w:rFonts w:ascii="Arial" w:eastAsia="Times New Roman" w:hAnsi="Arial" w:cs="Arial"/>
      <w:b/>
      <w:bCs/>
      <w:i/>
      <w:iCs/>
      <w:sz w:val="28"/>
      <w:szCs w:val="28"/>
      <w:lang w:val="ru-RU" w:eastAsia="ru-RU"/>
    </w:rPr>
  </w:style>
  <w:style w:type="paragraph" w:styleId="4">
    <w:name w:val="heading 4"/>
    <w:basedOn w:val="a"/>
    <w:next w:val="a"/>
    <w:link w:val="40"/>
    <w:uiPriority w:val="9"/>
    <w:semiHidden/>
    <w:unhideWhenUsed/>
    <w:qFormat/>
    <w:rsid w:val="00582CC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1D3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E1D3D"/>
    <w:rPr>
      <w:rFonts w:ascii="Segoe UI" w:hAnsi="Segoe UI" w:cs="Segoe UI"/>
      <w:sz w:val="18"/>
      <w:szCs w:val="18"/>
    </w:rPr>
  </w:style>
  <w:style w:type="paragraph" w:customStyle="1" w:styleId="Default">
    <w:name w:val="Default"/>
    <w:rsid w:val="00BC66CC"/>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5">
    <w:name w:val="header"/>
    <w:basedOn w:val="a"/>
    <w:link w:val="a6"/>
    <w:uiPriority w:val="99"/>
    <w:unhideWhenUsed/>
    <w:rsid w:val="00097FF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97FF4"/>
  </w:style>
  <w:style w:type="paragraph" w:styleId="a7">
    <w:name w:val="footer"/>
    <w:basedOn w:val="a"/>
    <w:link w:val="a8"/>
    <w:uiPriority w:val="99"/>
    <w:unhideWhenUsed/>
    <w:rsid w:val="00097FF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97FF4"/>
  </w:style>
  <w:style w:type="character" w:styleId="a9">
    <w:name w:val="Hyperlink"/>
    <w:uiPriority w:val="99"/>
    <w:rsid w:val="00F1591B"/>
    <w:rPr>
      <w:color w:val="0066CC"/>
      <w:u w:val="single"/>
    </w:rPr>
  </w:style>
  <w:style w:type="paragraph" w:styleId="aa">
    <w:name w:val="List Paragraph"/>
    <w:basedOn w:val="a"/>
    <w:uiPriority w:val="99"/>
    <w:qFormat/>
    <w:rsid w:val="00F1591B"/>
    <w:pPr>
      <w:ind w:left="720"/>
      <w:contextualSpacing/>
    </w:pPr>
    <w:rPr>
      <w:rFonts w:eastAsiaTheme="minorHAnsi"/>
      <w:lang w:val="ru-RU"/>
    </w:rPr>
  </w:style>
  <w:style w:type="paragraph" w:customStyle="1" w:styleId="21">
    <w:name w:val="Стиль2_Заголовок статьи"/>
    <w:basedOn w:val="a"/>
    <w:qFormat/>
    <w:rsid w:val="00F1591B"/>
    <w:pPr>
      <w:spacing w:before="120" w:after="60" w:line="336" w:lineRule="exact"/>
      <w:ind w:firstLine="567"/>
    </w:pPr>
    <w:rPr>
      <w:rFonts w:ascii="Times New Roman" w:eastAsia="Times New Roman" w:hAnsi="Times New Roman" w:cs="Times New Roman"/>
      <w:b/>
      <w:bCs/>
      <w:sz w:val="28"/>
      <w:szCs w:val="28"/>
      <w:lang w:val="ru-RU"/>
    </w:rPr>
  </w:style>
  <w:style w:type="paragraph" w:customStyle="1" w:styleId="ConsPlusNormal">
    <w:name w:val="ConsPlusNormal"/>
    <w:rsid w:val="00F1591B"/>
    <w:pPr>
      <w:widowControl w:val="0"/>
      <w:autoSpaceDE w:val="0"/>
      <w:autoSpaceDN w:val="0"/>
      <w:adjustRightInd w:val="0"/>
      <w:spacing w:after="0" w:line="240" w:lineRule="auto"/>
    </w:pPr>
    <w:rPr>
      <w:rFonts w:ascii="Arial" w:eastAsia="Times New Roman" w:hAnsi="Arial" w:cs="Arial"/>
      <w:sz w:val="20"/>
      <w:szCs w:val="20"/>
      <w:lang w:val="ru-RU" w:eastAsia="ru-RU"/>
    </w:rPr>
  </w:style>
  <w:style w:type="character" w:customStyle="1" w:styleId="FontStyle46">
    <w:name w:val="Font Style46"/>
    <w:rsid w:val="00F1591B"/>
    <w:rPr>
      <w:rFonts w:ascii="Times New Roman" w:hAnsi="Times New Roman" w:cs="Times New Roman"/>
      <w:b/>
      <w:bCs/>
      <w:sz w:val="22"/>
      <w:szCs w:val="22"/>
    </w:rPr>
  </w:style>
  <w:style w:type="character" w:customStyle="1" w:styleId="7">
    <w:name w:val="Стиль7_Основной текст Знак"/>
    <w:basedOn w:val="a0"/>
    <w:link w:val="70"/>
    <w:locked/>
    <w:rsid w:val="00F1591B"/>
    <w:rPr>
      <w:rFonts w:ascii="Times New Roman" w:eastAsia="Times New Roman" w:hAnsi="Times New Roman" w:cs="Times New Roman"/>
      <w:sz w:val="28"/>
      <w:szCs w:val="28"/>
    </w:rPr>
  </w:style>
  <w:style w:type="paragraph" w:customStyle="1" w:styleId="70">
    <w:name w:val="Стиль7_Основной текст"/>
    <w:basedOn w:val="a"/>
    <w:link w:val="7"/>
    <w:qFormat/>
    <w:rsid w:val="00F1591B"/>
    <w:pPr>
      <w:spacing w:after="0" w:line="336" w:lineRule="exact"/>
      <w:ind w:firstLine="567"/>
      <w:jc w:val="both"/>
    </w:pPr>
    <w:rPr>
      <w:rFonts w:ascii="Times New Roman" w:eastAsia="Times New Roman" w:hAnsi="Times New Roman" w:cs="Times New Roman"/>
      <w:sz w:val="28"/>
      <w:szCs w:val="28"/>
    </w:rPr>
  </w:style>
  <w:style w:type="paragraph" w:customStyle="1" w:styleId="1">
    <w:name w:val="Текст1"/>
    <w:rsid w:val="00F1591B"/>
    <w:pPr>
      <w:suppressAutoHyphens/>
      <w:spacing w:after="0" w:line="100" w:lineRule="atLeast"/>
    </w:pPr>
    <w:rPr>
      <w:rFonts w:ascii="Courier New" w:eastAsia="SimSun" w:hAnsi="Courier New" w:cs="Mangal"/>
      <w:kern w:val="2"/>
      <w:sz w:val="20"/>
      <w:szCs w:val="24"/>
      <w:lang w:val="ru-RU" w:eastAsia="hi-IN" w:bidi="hi-IN"/>
    </w:rPr>
  </w:style>
  <w:style w:type="character" w:customStyle="1" w:styleId="20">
    <w:name w:val="Заголовок 2 Знак"/>
    <w:basedOn w:val="a0"/>
    <w:link w:val="2"/>
    <w:rsid w:val="00801120"/>
    <w:rPr>
      <w:rFonts w:ascii="Arial" w:eastAsia="Times New Roman" w:hAnsi="Arial" w:cs="Arial"/>
      <w:b/>
      <w:bCs/>
      <w:i/>
      <w:iCs/>
      <w:sz w:val="28"/>
      <w:szCs w:val="28"/>
      <w:lang w:val="ru-RU" w:eastAsia="ru-RU"/>
    </w:rPr>
  </w:style>
  <w:style w:type="paragraph" w:styleId="22">
    <w:name w:val="Body Text 2"/>
    <w:basedOn w:val="a"/>
    <w:link w:val="23"/>
    <w:unhideWhenUsed/>
    <w:rsid w:val="00801120"/>
    <w:pPr>
      <w:spacing w:after="120" w:line="480" w:lineRule="auto"/>
    </w:pPr>
    <w:rPr>
      <w:rFonts w:eastAsiaTheme="minorHAnsi"/>
      <w:lang w:val="ru-RU"/>
    </w:rPr>
  </w:style>
  <w:style w:type="character" w:customStyle="1" w:styleId="23">
    <w:name w:val="Основной текст 2 Знак"/>
    <w:basedOn w:val="a0"/>
    <w:link w:val="22"/>
    <w:rsid w:val="00801120"/>
    <w:rPr>
      <w:rFonts w:eastAsiaTheme="minorHAnsi"/>
      <w:lang w:val="ru-RU"/>
    </w:rPr>
  </w:style>
  <w:style w:type="character" w:customStyle="1" w:styleId="40">
    <w:name w:val="Заголовок 4 Знак"/>
    <w:basedOn w:val="a0"/>
    <w:link w:val="4"/>
    <w:uiPriority w:val="9"/>
    <w:semiHidden/>
    <w:rsid w:val="00582CCC"/>
    <w:rPr>
      <w:rFonts w:asciiTheme="majorHAnsi" w:eastAsiaTheme="majorEastAsia" w:hAnsiTheme="majorHAnsi" w:cstheme="majorBidi"/>
      <w:i/>
      <w:iCs/>
      <w:color w:val="2E74B5" w:themeColor="accent1" w:themeShade="BF"/>
    </w:rPr>
  </w:style>
  <w:style w:type="character" w:customStyle="1" w:styleId="24">
    <w:name w:val="Основной текст (2)_"/>
    <w:link w:val="25"/>
    <w:rsid w:val="00C87CB5"/>
  </w:style>
  <w:style w:type="paragraph" w:customStyle="1" w:styleId="25">
    <w:name w:val="Основной текст (2)"/>
    <w:basedOn w:val="a"/>
    <w:link w:val="24"/>
    <w:rsid w:val="00C87CB5"/>
    <w:pPr>
      <w:widowControl w:val="0"/>
      <w:spacing w:after="0" w:line="240" w:lineRule="auto"/>
    </w:pPr>
  </w:style>
  <w:style w:type="character" w:styleId="ab">
    <w:name w:val="annotation reference"/>
    <w:basedOn w:val="a0"/>
    <w:uiPriority w:val="99"/>
    <w:semiHidden/>
    <w:unhideWhenUsed/>
    <w:rsid w:val="00BE4367"/>
    <w:rPr>
      <w:sz w:val="16"/>
      <w:szCs w:val="16"/>
    </w:rPr>
  </w:style>
  <w:style w:type="paragraph" w:styleId="ac">
    <w:name w:val="annotation text"/>
    <w:basedOn w:val="a"/>
    <w:link w:val="ad"/>
    <w:uiPriority w:val="99"/>
    <w:semiHidden/>
    <w:unhideWhenUsed/>
    <w:rsid w:val="00BE4367"/>
    <w:pPr>
      <w:spacing w:line="240" w:lineRule="auto"/>
    </w:pPr>
    <w:rPr>
      <w:sz w:val="20"/>
      <w:szCs w:val="20"/>
    </w:rPr>
  </w:style>
  <w:style w:type="character" w:customStyle="1" w:styleId="ad">
    <w:name w:val="Текст примечания Знак"/>
    <w:basedOn w:val="a0"/>
    <w:link w:val="ac"/>
    <w:uiPriority w:val="99"/>
    <w:semiHidden/>
    <w:rsid w:val="00BE4367"/>
    <w:rPr>
      <w:sz w:val="20"/>
      <w:szCs w:val="20"/>
    </w:rPr>
  </w:style>
  <w:style w:type="paragraph" w:styleId="ae">
    <w:name w:val="annotation subject"/>
    <w:basedOn w:val="ac"/>
    <w:next w:val="ac"/>
    <w:link w:val="af"/>
    <w:uiPriority w:val="99"/>
    <w:semiHidden/>
    <w:unhideWhenUsed/>
    <w:rsid w:val="00BE4367"/>
    <w:rPr>
      <w:b/>
      <w:bCs/>
    </w:rPr>
  </w:style>
  <w:style w:type="character" w:customStyle="1" w:styleId="af">
    <w:name w:val="Тема примечания Знак"/>
    <w:basedOn w:val="ad"/>
    <w:link w:val="ae"/>
    <w:uiPriority w:val="99"/>
    <w:semiHidden/>
    <w:rsid w:val="00BE436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88280">
      <w:bodyDiv w:val="1"/>
      <w:marLeft w:val="0"/>
      <w:marRight w:val="0"/>
      <w:marTop w:val="0"/>
      <w:marBottom w:val="0"/>
      <w:divBdr>
        <w:top w:val="none" w:sz="0" w:space="0" w:color="auto"/>
        <w:left w:val="none" w:sz="0" w:space="0" w:color="auto"/>
        <w:bottom w:val="none" w:sz="0" w:space="0" w:color="auto"/>
        <w:right w:val="none" w:sz="0" w:space="0" w:color="auto"/>
      </w:divBdr>
    </w:div>
    <w:div w:id="291138087">
      <w:bodyDiv w:val="1"/>
      <w:marLeft w:val="0"/>
      <w:marRight w:val="0"/>
      <w:marTop w:val="0"/>
      <w:marBottom w:val="0"/>
      <w:divBdr>
        <w:top w:val="none" w:sz="0" w:space="0" w:color="auto"/>
        <w:left w:val="none" w:sz="0" w:space="0" w:color="auto"/>
        <w:bottom w:val="none" w:sz="0" w:space="0" w:color="auto"/>
        <w:right w:val="none" w:sz="0" w:space="0" w:color="auto"/>
      </w:divBdr>
    </w:div>
    <w:div w:id="424613739">
      <w:bodyDiv w:val="1"/>
      <w:marLeft w:val="0"/>
      <w:marRight w:val="0"/>
      <w:marTop w:val="0"/>
      <w:marBottom w:val="0"/>
      <w:divBdr>
        <w:top w:val="none" w:sz="0" w:space="0" w:color="auto"/>
        <w:left w:val="none" w:sz="0" w:space="0" w:color="auto"/>
        <w:bottom w:val="none" w:sz="0" w:space="0" w:color="auto"/>
        <w:right w:val="none" w:sz="0" w:space="0" w:color="auto"/>
      </w:divBdr>
    </w:div>
    <w:div w:id="520633298">
      <w:bodyDiv w:val="1"/>
      <w:marLeft w:val="0"/>
      <w:marRight w:val="0"/>
      <w:marTop w:val="0"/>
      <w:marBottom w:val="0"/>
      <w:divBdr>
        <w:top w:val="none" w:sz="0" w:space="0" w:color="auto"/>
        <w:left w:val="none" w:sz="0" w:space="0" w:color="auto"/>
        <w:bottom w:val="none" w:sz="0" w:space="0" w:color="auto"/>
        <w:right w:val="none" w:sz="0" w:space="0" w:color="auto"/>
      </w:divBdr>
    </w:div>
    <w:div w:id="595751535">
      <w:bodyDiv w:val="1"/>
      <w:marLeft w:val="0"/>
      <w:marRight w:val="0"/>
      <w:marTop w:val="0"/>
      <w:marBottom w:val="0"/>
      <w:divBdr>
        <w:top w:val="none" w:sz="0" w:space="0" w:color="auto"/>
        <w:left w:val="none" w:sz="0" w:space="0" w:color="auto"/>
        <w:bottom w:val="none" w:sz="0" w:space="0" w:color="auto"/>
        <w:right w:val="none" w:sz="0" w:space="0" w:color="auto"/>
      </w:divBdr>
    </w:div>
    <w:div w:id="597835356">
      <w:bodyDiv w:val="1"/>
      <w:marLeft w:val="0"/>
      <w:marRight w:val="0"/>
      <w:marTop w:val="0"/>
      <w:marBottom w:val="0"/>
      <w:divBdr>
        <w:top w:val="none" w:sz="0" w:space="0" w:color="auto"/>
        <w:left w:val="none" w:sz="0" w:space="0" w:color="auto"/>
        <w:bottom w:val="none" w:sz="0" w:space="0" w:color="auto"/>
        <w:right w:val="none" w:sz="0" w:space="0" w:color="auto"/>
      </w:divBdr>
    </w:div>
    <w:div w:id="1096435866">
      <w:bodyDiv w:val="1"/>
      <w:marLeft w:val="0"/>
      <w:marRight w:val="0"/>
      <w:marTop w:val="0"/>
      <w:marBottom w:val="0"/>
      <w:divBdr>
        <w:top w:val="none" w:sz="0" w:space="0" w:color="auto"/>
        <w:left w:val="none" w:sz="0" w:space="0" w:color="auto"/>
        <w:bottom w:val="none" w:sz="0" w:space="0" w:color="auto"/>
        <w:right w:val="none" w:sz="0" w:space="0" w:color="auto"/>
      </w:divBdr>
    </w:div>
    <w:div w:id="1413695718">
      <w:bodyDiv w:val="1"/>
      <w:marLeft w:val="0"/>
      <w:marRight w:val="0"/>
      <w:marTop w:val="0"/>
      <w:marBottom w:val="0"/>
      <w:divBdr>
        <w:top w:val="none" w:sz="0" w:space="0" w:color="auto"/>
        <w:left w:val="none" w:sz="0" w:space="0" w:color="auto"/>
        <w:bottom w:val="none" w:sz="0" w:space="0" w:color="auto"/>
        <w:right w:val="none" w:sz="0" w:space="0" w:color="auto"/>
      </w:divBdr>
    </w:div>
    <w:div w:id="1518538694">
      <w:bodyDiv w:val="1"/>
      <w:marLeft w:val="0"/>
      <w:marRight w:val="0"/>
      <w:marTop w:val="0"/>
      <w:marBottom w:val="0"/>
      <w:divBdr>
        <w:top w:val="none" w:sz="0" w:space="0" w:color="auto"/>
        <w:left w:val="none" w:sz="0" w:space="0" w:color="auto"/>
        <w:bottom w:val="none" w:sz="0" w:space="0" w:color="auto"/>
        <w:right w:val="none" w:sz="0" w:space="0" w:color="auto"/>
      </w:divBdr>
    </w:div>
    <w:div w:id="1652254469">
      <w:bodyDiv w:val="1"/>
      <w:marLeft w:val="0"/>
      <w:marRight w:val="0"/>
      <w:marTop w:val="0"/>
      <w:marBottom w:val="0"/>
      <w:divBdr>
        <w:top w:val="none" w:sz="0" w:space="0" w:color="auto"/>
        <w:left w:val="none" w:sz="0" w:space="0" w:color="auto"/>
        <w:bottom w:val="none" w:sz="0" w:space="0" w:color="auto"/>
        <w:right w:val="none" w:sz="0" w:space="0" w:color="auto"/>
      </w:divBdr>
    </w:div>
    <w:div w:id="1758013681">
      <w:bodyDiv w:val="1"/>
      <w:marLeft w:val="0"/>
      <w:marRight w:val="0"/>
      <w:marTop w:val="0"/>
      <w:marBottom w:val="0"/>
      <w:divBdr>
        <w:top w:val="none" w:sz="0" w:space="0" w:color="auto"/>
        <w:left w:val="none" w:sz="0" w:space="0" w:color="auto"/>
        <w:bottom w:val="none" w:sz="0" w:space="0" w:color="auto"/>
        <w:right w:val="none" w:sz="0" w:space="0" w:color="auto"/>
      </w:divBdr>
    </w:div>
    <w:div w:id="1985308495">
      <w:bodyDiv w:val="1"/>
      <w:marLeft w:val="0"/>
      <w:marRight w:val="0"/>
      <w:marTop w:val="0"/>
      <w:marBottom w:val="0"/>
      <w:divBdr>
        <w:top w:val="none" w:sz="0" w:space="0" w:color="auto"/>
        <w:left w:val="none" w:sz="0" w:space="0" w:color="auto"/>
        <w:bottom w:val="none" w:sz="0" w:space="0" w:color="auto"/>
        <w:right w:val="none" w:sz="0" w:space="0" w:color="auto"/>
      </w:divBdr>
    </w:div>
    <w:div w:id="2073574269">
      <w:bodyDiv w:val="1"/>
      <w:marLeft w:val="0"/>
      <w:marRight w:val="0"/>
      <w:marTop w:val="0"/>
      <w:marBottom w:val="0"/>
      <w:divBdr>
        <w:top w:val="none" w:sz="0" w:space="0" w:color="auto"/>
        <w:left w:val="none" w:sz="0" w:space="0" w:color="auto"/>
        <w:bottom w:val="none" w:sz="0" w:space="0" w:color="auto"/>
        <w:right w:val="none" w:sz="0" w:space="0" w:color="auto"/>
      </w:divBdr>
    </w:div>
    <w:div w:id="2094428044">
      <w:bodyDiv w:val="1"/>
      <w:marLeft w:val="0"/>
      <w:marRight w:val="0"/>
      <w:marTop w:val="0"/>
      <w:marBottom w:val="0"/>
      <w:divBdr>
        <w:top w:val="none" w:sz="0" w:space="0" w:color="auto"/>
        <w:left w:val="none" w:sz="0" w:space="0" w:color="auto"/>
        <w:bottom w:val="none" w:sz="0" w:space="0" w:color="auto"/>
        <w:right w:val="none" w:sz="0" w:space="0" w:color="auto"/>
      </w:divBdr>
    </w:div>
    <w:div w:id="2094693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nanium.com/catalog.php?bookinfo=36813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0A69E87F15C4C959A6E5B2FF9BC6166"/>
        <w:category>
          <w:name w:val="Общие"/>
          <w:gallery w:val="placeholder"/>
        </w:category>
        <w:types>
          <w:type w:val="bbPlcHdr"/>
        </w:types>
        <w:behaviors>
          <w:behavior w:val="content"/>
        </w:behaviors>
        <w:guid w:val="{149E64FD-C059-47E9-9D81-37499E64113E}"/>
      </w:docPartPr>
      <w:docPartBody>
        <w:p w:rsidR="008E5896" w:rsidRDefault="008E5896" w:rsidP="008E5896">
          <w:pPr>
            <w:pStyle w:val="50A69E87F15C4C959A6E5B2FF9BC6166"/>
          </w:pPr>
          <w:r>
            <w:rPr>
              <w:rStyle w:val="a3"/>
            </w:rPr>
            <w:t>укажите ОПК компетенции и их коды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2"/>
  </w:compat>
  <w:rsids>
    <w:rsidRoot w:val="00CC1063"/>
    <w:rsid w:val="00026035"/>
    <w:rsid w:val="00097E52"/>
    <w:rsid w:val="000A143C"/>
    <w:rsid w:val="000E768D"/>
    <w:rsid w:val="00114480"/>
    <w:rsid w:val="00120F56"/>
    <w:rsid w:val="001302B0"/>
    <w:rsid w:val="001A589D"/>
    <w:rsid w:val="001B0C9B"/>
    <w:rsid w:val="001C250D"/>
    <w:rsid w:val="001C3D6D"/>
    <w:rsid w:val="00222BCB"/>
    <w:rsid w:val="00226006"/>
    <w:rsid w:val="00254CA9"/>
    <w:rsid w:val="002D43BE"/>
    <w:rsid w:val="00310FF3"/>
    <w:rsid w:val="003C5435"/>
    <w:rsid w:val="003C7667"/>
    <w:rsid w:val="00484DD5"/>
    <w:rsid w:val="006B633E"/>
    <w:rsid w:val="00704FB3"/>
    <w:rsid w:val="0074056B"/>
    <w:rsid w:val="00831F48"/>
    <w:rsid w:val="008965A9"/>
    <w:rsid w:val="008D5C88"/>
    <w:rsid w:val="008E5896"/>
    <w:rsid w:val="008F3224"/>
    <w:rsid w:val="008F58AB"/>
    <w:rsid w:val="00940903"/>
    <w:rsid w:val="00946AD0"/>
    <w:rsid w:val="009C1916"/>
    <w:rsid w:val="009D155A"/>
    <w:rsid w:val="00A249BB"/>
    <w:rsid w:val="00A43073"/>
    <w:rsid w:val="00A54534"/>
    <w:rsid w:val="00A6401B"/>
    <w:rsid w:val="00A800C6"/>
    <w:rsid w:val="00A93EB6"/>
    <w:rsid w:val="00BF7252"/>
    <w:rsid w:val="00C10E2A"/>
    <w:rsid w:val="00C24E34"/>
    <w:rsid w:val="00C767AF"/>
    <w:rsid w:val="00CC1063"/>
    <w:rsid w:val="00CE287D"/>
    <w:rsid w:val="00D80F0A"/>
    <w:rsid w:val="00DA3D66"/>
    <w:rsid w:val="00DD3148"/>
    <w:rsid w:val="00DF6EDF"/>
    <w:rsid w:val="00E45953"/>
    <w:rsid w:val="00E54BEA"/>
    <w:rsid w:val="00EF1B20"/>
    <w:rsid w:val="00EF3375"/>
    <w:rsid w:val="00F0556D"/>
    <w:rsid w:val="00FC29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B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D5C88"/>
  </w:style>
  <w:style w:type="paragraph" w:customStyle="1" w:styleId="4670411E48BA4187A41F22D9B7D8AB18">
    <w:name w:val="4670411E48BA4187A41F22D9B7D8AB18"/>
    <w:rsid w:val="00A800C6"/>
    <w:pPr>
      <w:spacing w:after="160" w:line="259" w:lineRule="auto"/>
    </w:pPr>
  </w:style>
  <w:style w:type="paragraph" w:customStyle="1" w:styleId="6F7E743297EC498ABDD9D34B9AC50EC7">
    <w:name w:val="6F7E743297EC498ABDD9D34B9AC50EC7"/>
    <w:rsid w:val="00A800C6"/>
    <w:pPr>
      <w:spacing w:after="160" w:line="259" w:lineRule="auto"/>
    </w:pPr>
  </w:style>
  <w:style w:type="paragraph" w:customStyle="1" w:styleId="170A7FF9D1364A48A806EF32426A7F0B">
    <w:name w:val="170A7FF9D1364A48A806EF32426A7F0B"/>
    <w:rsid w:val="00A800C6"/>
    <w:pPr>
      <w:spacing w:after="160" w:line="259" w:lineRule="auto"/>
    </w:pPr>
  </w:style>
  <w:style w:type="paragraph" w:customStyle="1" w:styleId="50A69E87F15C4C959A6E5B2FF9BC6166">
    <w:name w:val="50A69E87F15C4C959A6E5B2FF9BC6166"/>
    <w:rsid w:val="008E5896"/>
    <w:pPr>
      <w:spacing w:after="160" w:line="259" w:lineRule="auto"/>
    </w:pPr>
  </w:style>
  <w:style w:type="paragraph" w:customStyle="1" w:styleId="852A2CE8A1594254A5A0C31E0A0D8BD6">
    <w:name w:val="852A2CE8A1594254A5A0C31E0A0D8BD6"/>
    <w:rsid w:val="008E5896"/>
    <w:pPr>
      <w:spacing w:after="160" w:line="259" w:lineRule="auto"/>
    </w:pPr>
  </w:style>
  <w:style w:type="paragraph" w:customStyle="1" w:styleId="386447A6163B447AA9A06C9B533DCD45">
    <w:name w:val="386447A6163B447AA9A06C9B533DCD45"/>
    <w:rsid w:val="00484DD5"/>
    <w:pPr>
      <w:spacing w:after="160" w:line="259" w:lineRule="auto"/>
    </w:pPr>
  </w:style>
  <w:style w:type="paragraph" w:customStyle="1" w:styleId="6B6750B5FCD24064BBFFB827EF9276D3">
    <w:name w:val="6B6750B5FCD24064BBFFB827EF9276D3"/>
    <w:rsid w:val="00484DD5"/>
    <w:pPr>
      <w:spacing w:after="160" w:line="259" w:lineRule="auto"/>
    </w:pPr>
  </w:style>
  <w:style w:type="paragraph" w:customStyle="1" w:styleId="2ADA82F0F96D44D4B8EEC90E20CD05B1">
    <w:name w:val="2ADA82F0F96D44D4B8EEC90E20CD05B1"/>
    <w:rsid w:val="008D5C88"/>
    <w:pPr>
      <w:spacing w:after="160" w:line="259" w:lineRule="auto"/>
    </w:pPr>
  </w:style>
  <w:style w:type="paragraph" w:customStyle="1" w:styleId="EA8C9387688F498CAEA2829BCC17D914">
    <w:name w:val="EA8C9387688F498CAEA2829BCC17D914"/>
    <w:rsid w:val="008D5C8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AC5AD-27A9-43C5-8DE6-CC7395F2E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10</Pages>
  <Words>3359</Words>
  <Characters>19150</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2019-2020_УП 36_04_02 Зоотехния2019 г пр_ 3++Профстандарт +индикаторы_plx_Инновационные технологии производства высококачественного молока_</vt:lpstr>
    </vt:vector>
  </TitlesOfParts>
  <Company/>
  <LinksUpToDate>false</LinksUpToDate>
  <CharactersWithSpaces>22465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2019-2020_УП 36_04_02 Зоотехния2019 г пр_ 3++Профстандарт +индикаторы_plx_Инновационные технологии производства высококачественного молока_</dc:title>
  <dc:creator>FastReport.NET</dc:creator>
  <cp:lastModifiedBy>Win7</cp:lastModifiedBy>
  <cp:revision>74</cp:revision>
  <cp:lastPrinted>2020-01-16T15:32:00Z</cp:lastPrinted>
  <dcterms:created xsi:type="dcterms:W3CDTF">2021-11-18T10:30:00Z</dcterms:created>
  <dcterms:modified xsi:type="dcterms:W3CDTF">2025-02-28T10:09:00Z</dcterms:modified>
</cp:coreProperties>
</file>